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D" w:rsidRDefault="00875592" w:rsidP="00F51449">
      <w:pPr>
        <w:pStyle w:val="a3"/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1" type="#_x0000_t202" style="position:absolute;margin-left:315.55pt;margin-top:28.55pt;width:7.05pt;height:15.55pt;z-index:-16180224;mso-position-horizontal-relative:page;mso-position-vertical-relative:page" filled="f" stroked="f">
            <v:textbox inset="0,0,0,0">
              <w:txbxContent>
                <w:p w:rsidR="000E1BBD" w:rsidRPr="008C0BDD" w:rsidRDefault="000E1BBD" w:rsidP="008C0BDD"/>
              </w:txbxContent>
            </v:textbox>
            <w10:wrap anchorx="page" anchory="page"/>
          </v:shape>
        </w:pict>
      </w:r>
      <w:r w:rsidR="002E24C0">
        <w:t xml:space="preserve"> </w:t>
      </w:r>
      <w:r w:rsidR="00F51449">
        <w:t xml:space="preserve">                                                              </w:t>
      </w:r>
      <w:r w:rsidR="002E24C0">
        <w:t xml:space="preserve"> </w:t>
      </w:r>
      <w:r w:rsidR="006B0D4B" w:rsidRPr="006B0D4B">
        <w:rPr>
          <w:noProof/>
          <w:lang w:eastAsia="ru-RU"/>
        </w:rPr>
        <w:drawing>
          <wp:inline distT="0" distB="0" distL="0" distR="0">
            <wp:extent cx="676275" cy="946205"/>
            <wp:effectExtent l="19050" t="0" r="9525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4C0">
        <w:t xml:space="preserve">                                                   </w:t>
      </w:r>
    </w:p>
    <w:p w:rsidR="000E1BBD" w:rsidRDefault="000E1BBD">
      <w:pPr>
        <w:pStyle w:val="a3"/>
        <w:ind w:left="0"/>
      </w:pPr>
    </w:p>
    <w:p w:rsidR="006B0D4B" w:rsidRPr="00C91453" w:rsidRDefault="006B0D4B" w:rsidP="006B0D4B">
      <w:pPr>
        <w:jc w:val="center"/>
        <w:outlineLvl w:val="0"/>
        <w:rPr>
          <w:b/>
          <w:sz w:val="28"/>
          <w:szCs w:val="28"/>
        </w:rPr>
      </w:pPr>
      <w:r w:rsidRPr="00C91453">
        <w:rPr>
          <w:b/>
          <w:sz w:val="28"/>
          <w:szCs w:val="28"/>
        </w:rPr>
        <w:t>АДМИНИСТРАЦИЯ</w:t>
      </w:r>
    </w:p>
    <w:p w:rsidR="006B0D4B" w:rsidRPr="00C91453" w:rsidRDefault="006B0D4B" w:rsidP="006B0D4B">
      <w:pPr>
        <w:jc w:val="center"/>
        <w:outlineLvl w:val="0"/>
        <w:rPr>
          <w:b/>
          <w:sz w:val="28"/>
          <w:szCs w:val="28"/>
        </w:rPr>
      </w:pPr>
      <w:r w:rsidRPr="00C91453">
        <w:rPr>
          <w:b/>
          <w:sz w:val="28"/>
          <w:szCs w:val="28"/>
        </w:rPr>
        <w:t>МУНИЦИПАЛЬНОГО ОБРАЗОВАНИЯ</w:t>
      </w:r>
    </w:p>
    <w:p w:rsidR="006B0D4B" w:rsidRPr="00D36294" w:rsidRDefault="006B0D4B" w:rsidP="006B0D4B">
      <w:pPr>
        <w:jc w:val="center"/>
        <w:outlineLvl w:val="0"/>
        <w:rPr>
          <w:b/>
          <w:sz w:val="28"/>
          <w:szCs w:val="28"/>
        </w:rPr>
      </w:pPr>
      <w:r w:rsidRPr="00C91453">
        <w:rPr>
          <w:b/>
          <w:sz w:val="28"/>
          <w:szCs w:val="28"/>
        </w:rPr>
        <w:t>П. МИХАЙЛОВСКИЙ САРАТОВСКОЙ ОБЛАСТИ</w:t>
      </w:r>
    </w:p>
    <w:p w:rsidR="006B0D4B" w:rsidRPr="003B243C" w:rsidRDefault="006B0D4B" w:rsidP="006B0D4B">
      <w:pPr>
        <w:jc w:val="center"/>
        <w:rPr>
          <w:b/>
          <w:sz w:val="28"/>
          <w:szCs w:val="28"/>
        </w:rPr>
      </w:pPr>
    </w:p>
    <w:p w:rsidR="006B0D4B" w:rsidRPr="00D36294" w:rsidRDefault="006B0D4B" w:rsidP="006B0D4B">
      <w:pPr>
        <w:tabs>
          <w:tab w:val="left" w:pos="5205"/>
        </w:tabs>
        <w:jc w:val="center"/>
        <w:outlineLvl w:val="0"/>
        <w:rPr>
          <w:b/>
          <w:sz w:val="28"/>
          <w:szCs w:val="28"/>
        </w:rPr>
      </w:pPr>
      <w:r w:rsidRPr="00D36294">
        <w:rPr>
          <w:b/>
          <w:sz w:val="28"/>
          <w:szCs w:val="28"/>
        </w:rPr>
        <w:t>РАСПОРЯЖЕНИЕ</w:t>
      </w:r>
    </w:p>
    <w:p w:rsidR="001C42BE" w:rsidRDefault="001C42BE" w:rsidP="006B0D4B">
      <w:pPr>
        <w:outlineLvl w:val="0"/>
        <w:rPr>
          <w:sz w:val="28"/>
          <w:szCs w:val="28"/>
        </w:rPr>
      </w:pPr>
    </w:p>
    <w:p w:rsidR="006B0D4B" w:rsidRPr="00D36294" w:rsidRDefault="006B0D4B" w:rsidP="006B0D4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A7718">
        <w:rPr>
          <w:sz w:val="28"/>
          <w:szCs w:val="28"/>
        </w:rPr>
        <w:t>15</w:t>
      </w:r>
      <w:r w:rsidR="00E31AFA">
        <w:rPr>
          <w:sz w:val="28"/>
          <w:szCs w:val="28"/>
        </w:rPr>
        <w:t xml:space="preserve">  </w:t>
      </w:r>
      <w:r>
        <w:rPr>
          <w:sz w:val="28"/>
          <w:szCs w:val="28"/>
        </w:rPr>
        <w:t>мая  2025</w:t>
      </w:r>
      <w:r w:rsidRPr="00D36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6294">
        <w:rPr>
          <w:sz w:val="28"/>
          <w:szCs w:val="28"/>
        </w:rPr>
        <w:t>го</w:t>
      </w:r>
      <w:r>
        <w:rPr>
          <w:sz w:val="28"/>
          <w:szCs w:val="28"/>
        </w:rPr>
        <w:t xml:space="preserve">да                             </w:t>
      </w:r>
      <w:r w:rsidRPr="00D362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3629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2A77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D36294">
        <w:rPr>
          <w:sz w:val="28"/>
          <w:szCs w:val="28"/>
        </w:rPr>
        <w:t>№</w:t>
      </w:r>
      <w:r w:rsidR="00F51449">
        <w:rPr>
          <w:sz w:val="28"/>
          <w:szCs w:val="28"/>
        </w:rPr>
        <w:t xml:space="preserve"> </w:t>
      </w:r>
      <w:r w:rsidR="003556F9">
        <w:rPr>
          <w:sz w:val="28"/>
          <w:szCs w:val="28"/>
        </w:rPr>
        <w:t>179/1</w:t>
      </w:r>
    </w:p>
    <w:p w:rsidR="006B0D4B" w:rsidRPr="00D36294" w:rsidRDefault="006B0D4B" w:rsidP="006B0D4B">
      <w:pPr>
        <w:rPr>
          <w:sz w:val="28"/>
          <w:szCs w:val="28"/>
        </w:rPr>
      </w:pPr>
    </w:p>
    <w:p w:rsidR="00C24298" w:rsidRDefault="00C24298" w:rsidP="00C24298">
      <w:pPr>
        <w:outlineLvl w:val="0"/>
        <w:rPr>
          <w:b/>
          <w:sz w:val="28"/>
          <w:szCs w:val="28"/>
        </w:rPr>
      </w:pPr>
      <w:r w:rsidRPr="00D362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D3629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 проведения</w:t>
      </w:r>
    </w:p>
    <w:p w:rsidR="00C24298" w:rsidRDefault="00C24298" w:rsidP="00C24298">
      <w:pPr>
        <w:rPr>
          <w:b/>
          <w:sz w:val="28"/>
          <w:szCs w:val="28"/>
        </w:rPr>
      </w:pPr>
      <w:r w:rsidRPr="00D36294">
        <w:rPr>
          <w:b/>
          <w:sz w:val="28"/>
          <w:szCs w:val="28"/>
        </w:rPr>
        <w:t>пров</w:t>
      </w:r>
      <w:r>
        <w:rPr>
          <w:b/>
          <w:sz w:val="28"/>
          <w:szCs w:val="28"/>
        </w:rPr>
        <w:t>ерки готовности к отопительному</w:t>
      </w:r>
    </w:p>
    <w:p w:rsidR="00C24298" w:rsidRPr="00C7583D" w:rsidRDefault="00C24298" w:rsidP="00C24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периоду 2025-2026 годов</w:t>
      </w:r>
    </w:p>
    <w:p w:rsidR="006B0D4B" w:rsidRPr="001D5568" w:rsidRDefault="006B0D4B" w:rsidP="006B0D4B">
      <w:pPr>
        <w:rPr>
          <w:b/>
          <w:sz w:val="28"/>
          <w:szCs w:val="28"/>
        </w:rPr>
      </w:pPr>
    </w:p>
    <w:p w:rsidR="006B0D4B" w:rsidRPr="001D5568" w:rsidRDefault="006B0D4B" w:rsidP="006B0D4B">
      <w:pPr>
        <w:jc w:val="both"/>
        <w:rPr>
          <w:b/>
          <w:sz w:val="28"/>
          <w:szCs w:val="28"/>
        </w:rPr>
      </w:pPr>
    </w:p>
    <w:p w:rsidR="00874EEB" w:rsidRDefault="00C13E6B" w:rsidP="00C13E6B">
      <w:pPr>
        <w:pStyle w:val="a3"/>
        <w:spacing w:before="1"/>
        <w:ind w:left="142"/>
        <w:jc w:val="both"/>
      </w:pPr>
      <w:r>
        <w:t xml:space="preserve">    </w:t>
      </w:r>
      <w:r w:rsidR="00874EEB">
        <w:t>Руководствуясь</w:t>
      </w:r>
      <w:r w:rsidR="00536D99">
        <w:t xml:space="preserve"> </w:t>
      </w:r>
      <w:r w:rsidR="00874EEB">
        <w:t>Федеральным</w:t>
      </w:r>
      <w:r w:rsidR="00536D99">
        <w:t xml:space="preserve"> </w:t>
      </w:r>
      <w:r w:rsidR="00874EEB">
        <w:t>законом</w:t>
      </w:r>
      <w:r w:rsidR="00536D99">
        <w:t xml:space="preserve"> </w:t>
      </w:r>
      <w:r w:rsidR="00874EEB">
        <w:t>от</w:t>
      </w:r>
      <w:r w:rsidR="00536D99">
        <w:t xml:space="preserve"> </w:t>
      </w:r>
      <w:r w:rsidR="00874EEB">
        <w:t>27</w:t>
      </w:r>
      <w:r w:rsidR="00536D99">
        <w:t xml:space="preserve"> </w:t>
      </w:r>
      <w:r w:rsidR="00874EEB">
        <w:t>июля</w:t>
      </w:r>
      <w:r w:rsidR="00536D99">
        <w:t xml:space="preserve"> </w:t>
      </w:r>
      <w:r w:rsidR="00874EEB">
        <w:t>2010</w:t>
      </w:r>
      <w:r w:rsidR="00BE3778">
        <w:t xml:space="preserve"> </w:t>
      </w:r>
      <w:r w:rsidR="00874EEB">
        <w:t>г</w:t>
      </w:r>
      <w:r w:rsidR="006D340C">
        <w:t>ода</w:t>
      </w:r>
      <w:r w:rsidR="00536D99">
        <w:t xml:space="preserve"> </w:t>
      </w:r>
      <w:hyperlink r:id="rId9">
        <w:r w:rsidR="00874EEB">
          <w:t>№190-</w:t>
        </w:r>
        <w:r w:rsidR="00874EEB">
          <w:rPr>
            <w:spacing w:val="-5"/>
          </w:rPr>
          <w:t>ФЗ</w:t>
        </w:r>
      </w:hyperlink>
      <w:r>
        <w:t xml:space="preserve"> </w:t>
      </w:r>
      <w:r w:rsidR="00640C6D">
        <w:t xml:space="preserve">                              </w:t>
      </w:r>
      <w:r w:rsidR="00874EEB">
        <w:t xml:space="preserve">«О теплоснабжении», </w:t>
      </w:r>
      <w:r w:rsidR="009C1B8B">
        <w:t>приказом Министерства энергетики Российской Федерации от 13 ноября 2024 года № 2234 «</w:t>
      </w:r>
      <w:r w:rsidR="009C1B8B" w:rsidRPr="009C1B8B"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9C1B8B">
        <w:t xml:space="preserve">» </w:t>
      </w:r>
      <w:r w:rsidR="00874EEB">
        <w:t>в целях реализации требования и осуществления мероприятий</w:t>
      </w:r>
      <w:r w:rsidR="00DB2C47">
        <w:t xml:space="preserve"> </w:t>
      </w:r>
      <w:r w:rsidR="00874EEB">
        <w:t>по оценке обеспечения готовности к отопительному периоду 2025 -2026 годов</w:t>
      </w:r>
    </w:p>
    <w:p w:rsidR="006B0D4B" w:rsidRPr="00856367" w:rsidRDefault="006B0D4B" w:rsidP="006B0D4B">
      <w:pPr>
        <w:jc w:val="both"/>
        <w:rPr>
          <w:sz w:val="28"/>
          <w:szCs w:val="28"/>
        </w:rPr>
      </w:pPr>
    </w:p>
    <w:p w:rsidR="00275B87" w:rsidRDefault="006B0D4B" w:rsidP="00275B87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left="0" w:firstLine="284"/>
        <w:contextualSpacing/>
        <w:rPr>
          <w:sz w:val="28"/>
          <w:szCs w:val="28"/>
        </w:rPr>
      </w:pPr>
      <w:r w:rsidRPr="00662AFB">
        <w:rPr>
          <w:sz w:val="28"/>
          <w:szCs w:val="28"/>
        </w:rPr>
        <w:t>Утвердить</w:t>
      </w:r>
      <w:r w:rsidR="00B40963">
        <w:rPr>
          <w:sz w:val="28"/>
          <w:szCs w:val="28"/>
        </w:rPr>
        <w:t xml:space="preserve"> программу</w:t>
      </w:r>
      <w:r w:rsidRPr="00662AFB">
        <w:rPr>
          <w:sz w:val="28"/>
          <w:szCs w:val="28"/>
        </w:rPr>
        <w:t xml:space="preserve"> </w:t>
      </w:r>
      <w:r w:rsidR="008E6290" w:rsidRPr="008E6290">
        <w:rPr>
          <w:sz w:val="28"/>
          <w:szCs w:val="28"/>
        </w:rPr>
        <w:t xml:space="preserve">проведения </w:t>
      </w:r>
      <w:r w:rsidR="006F5914">
        <w:rPr>
          <w:sz w:val="28"/>
          <w:szCs w:val="28"/>
        </w:rPr>
        <w:t>проверки</w:t>
      </w:r>
      <w:r w:rsidR="008E6290" w:rsidRPr="008E6290">
        <w:rPr>
          <w:sz w:val="28"/>
          <w:szCs w:val="28"/>
        </w:rPr>
        <w:t xml:space="preserve"> готовности к отопительному периоду 2025–2026</w:t>
      </w:r>
      <w:r w:rsidR="00DC5410">
        <w:rPr>
          <w:sz w:val="28"/>
          <w:szCs w:val="28"/>
        </w:rPr>
        <w:t xml:space="preserve"> </w:t>
      </w:r>
      <w:r w:rsidR="008D67C2">
        <w:rPr>
          <w:sz w:val="28"/>
          <w:szCs w:val="28"/>
        </w:rPr>
        <w:t>годов</w:t>
      </w:r>
      <w:r w:rsidR="00275B87">
        <w:rPr>
          <w:sz w:val="28"/>
          <w:szCs w:val="28"/>
        </w:rPr>
        <w:t xml:space="preserve"> </w:t>
      </w:r>
      <w:r w:rsidR="00275B87" w:rsidRPr="00662AFB">
        <w:rPr>
          <w:sz w:val="28"/>
          <w:szCs w:val="28"/>
        </w:rPr>
        <w:t>(Приложение № 1).</w:t>
      </w:r>
    </w:p>
    <w:p w:rsidR="006B0D4B" w:rsidRDefault="001022D8" w:rsidP="006824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 Р</w:t>
      </w:r>
      <w:r w:rsidR="006B0D4B" w:rsidRPr="00A9156E">
        <w:rPr>
          <w:sz w:val="28"/>
          <w:szCs w:val="28"/>
        </w:rPr>
        <w:t xml:space="preserve">аспоряжение администрации </w:t>
      </w:r>
      <w:r w:rsidR="006B0D4B">
        <w:rPr>
          <w:sz w:val="28"/>
          <w:szCs w:val="28"/>
        </w:rPr>
        <w:t>муниципального</w:t>
      </w:r>
      <w:r w:rsidR="006B0D4B" w:rsidRPr="00A9156E">
        <w:rPr>
          <w:sz w:val="28"/>
          <w:szCs w:val="28"/>
        </w:rPr>
        <w:t xml:space="preserve"> образования</w:t>
      </w:r>
      <w:r w:rsidR="006B0D4B">
        <w:rPr>
          <w:sz w:val="28"/>
          <w:szCs w:val="28"/>
        </w:rPr>
        <w:t xml:space="preserve"> п.</w:t>
      </w:r>
      <w:r w:rsidR="006B0D4B" w:rsidRPr="00A9156E">
        <w:rPr>
          <w:sz w:val="28"/>
          <w:szCs w:val="28"/>
        </w:rPr>
        <w:t xml:space="preserve"> Михайл</w:t>
      </w:r>
      <w:r w:rsidR="006B0D4B">
        <w:rPr>
          <w:sz w:val="28"/>
          <w:szCs w:val="28"/>
        </w:rPr>
        <w:t xml:space="preserve">овский Саратовской области </w:t>
      </w:r>
      <w:r w:rsidR="00147DD7">
        <w:rPr>
          <w:sz w:val="28"/>
          <w:szCs w:val="28"/>
        </w:rPr>
        <w:t>от 08</w:t>
      </w:r>
      <w:r w:rsidR="00147DD7" w:rsidRPr="00D3629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мая 2024 </w:t>
      </w:r>
      <w:r w:rsidR="00147DD7" w:rsidRPr="00D36294">
        <w:rPr>
          <w:sz w:val="28"/>
          <w:szCs w:val="28"/>
        </w:rPr>
        <w:t>го</w:t>
      </w:r>
      <w:r w:rsidR="00147DD7">
        <w:rPr>
          <w:sz w:val="28"/>
          <w:szCs w:val="28"/>
        </w:rPr>
        <w:t>да</w:t>
      </w:r>
      <w:r w:rsidR="00917A42" w:rsidRPr="00917A42">
        <w:rPr>
          <w:sz w:val="28"/>
          <w:szCs w:val="28"/>
        </w:rPr>
        <w:t xml:space="preserve"> </w:t>
      </w:r>
      <w:r w:rsidR="006B0D4B">
        <w:rPr>
          <w:sz w:val="28"/>
          <w:szCs w:val="28"/>
        </w:rPr>
        <w:t>№</w:t>
      </w:r>
      <w:r w:rsidR="00917A42" w:rsidRPr="00917A42">
        <w:rPr>
          <w:sz w:val="28"/>
          <w:szCs w:val="28"/>
        </w:rPr>
        <w:t xml:space="preserve"> </w:t>
      </w:r>
      <w:r w:rsidR="006B0D4B">
        <w:rPr>
          <w:sz w:val="28"/>
          <w:szCs w:val="28"/>
        </w:rPr>
        <w:t>1</w:t>
      </w:r>
      <w:r w:rsidR="00147DD7">
        <w:rPr>
          <w:sz w:val="28"/>
          <w:szCs w:val="28"/>
        </w:rPr>
        <w:t>49</w:t>
      </w:r>
      <w:r w:rsidR="006B0D4B" w:rsidRPr="00A9156E">
        <w:rPr>
          <w:sz w:val="28"/>
          <w:szCs w:val="28"/>
        </w:rPr>
        <w:t xml:space="preserve"> «</w:t>
      </w:r>
      <w:r w:rsidR="00682489" w:rsidRPr="00682489">
        <w:rPr>
          <w:sz w:val="28"/>
          <w:szCs w:val="28"/>
        </w:rPr>
        <w:t>Об утверждении программы проведения</w:t>
      </w:r>
      <w:r w:rsidR="00682489">
        <w:rPr>
          <w:sz w:val="28"/>
          <w:szCs w:val="28"/>
        </w:rPr>
        <w:t xml:space="preserve"> </w:t>
      </w:r>
      <w:r w:rsidR="00682489" w:rsidRPr="00682489">
        <w:rPr>
          <w:sz w:val="28"/>
          <w:szCs w:val="28"/>
        </w:rPr>
        <w:t>проверки готовности к отопительному</w:t>
      </w:r>
      <w:r w:rsidR="00682489">
        <w:rPr>
          <w:sz w:val="28"/>
          <w:szCs w:val="28"/>
        </w:rPr>
        <w:t xml:space="preserve"> </w:t>
      </w:r>
      <w:r w:rsidR="00682489" w:rsidRPr="00682489">
        <w:rPr>
          <w:sz w:val="28"/>
          <w:szCs w:val="28"/>
        </w:rPr>
        <w:t>периоду 2024-2025 годов</w:t>
      </w:r>
      <w:r w:rsidR="006B0D4B" w:rsidRPr="00A9156E">
        <w:rPr>
          <w:sz w:val="28"/>
          <w:szCs w:val="28"/>
        </w:rPr>
        <w:t>» считать утратившим силу.</w:t>
      </w:r>
    </w:p>
    <w:p w:rsidR="006B0D4B" w:rsidRPr="00C91453" w:rsidRDefault="001022D8" w:rsidP="001022D8">
      <w:pPr>
        <w:pStyle w:val="a4"/>
        <w:widowControl/>
        <w:tabs>
          <w:tab w:val="left" w:pos="426"/>
        </w:tabs>
        <w:autoSpaceDE/>
        <w:autoSpaceDN/>
        <w:spacing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</w:rPr>
        <w:t xml:space="preserve">  3. </w:t>
      </w:r>
      <w:r w:rsidR="006B0D4B" w:rsidRPr="00C91453">
        <w:rPr>
          <w:sz w:val="28"/>
        </w:rPr>
        <w:t xml:space="preserve">Контроль за исполнением настоящего </w:t>
      </w:r>
      <w:r w:rsidR="006B0D4B" w:rsidRPr="00C91453">
        <w:rPr>
          <w:sz w:val="28"/>
          <w:szCs w:val="28"/>
        </w:rPr>
        <w:t>распоряжение</w:t>
      </w:r>
      <w:r w:rsidR="006B0D4B" w:rsidRPr="00C91453">
        <w:rPr>
          <w:sz w:val="28"/>
        </w:rPr>
        <w:t xml:space="preserve"> возложить на первого заместителя главы администрации </w:t>
      </w:r>
      <w:r w:rsidR="006B0D4B" w:rsidRPr="00C91453">
        <w:rPr>
          <w:sz w:val="28"/>
          <w:szCs w:val="28"/>
        </w:rPr>
        <w:t>муниципального образования</w:t>
      </w:r>
      <w:r w:rsidR="006B0D4B" w:rsidRPr="00C91453">
        <w:rPr>
          <w:sz w:val="28"/>
        </w:rPr>
        <w:t xml:space="preserve"> п. Михайловский Саратовской области </w:t>
      </w:r>
      <w:r w:rsidR="006B0D4B">
        <w:rPr>
          <w:sz w:val="28"/>
        </w:rPr>
        <w:t>Курсакова А.А.</w:t>
      </w:r>
    </w:p>
    <w:p w:rsidR="006B0D4B" w:rsidRDefault="006B0D4B" w:rsidP="006B0D4B">
      <w:pPr>
        <w:jc w:val="both"/>
        <w:rPr>
          <w:sz w:val="28"/>
          <w:szCs w:val="28"/>
        </w:rPr>
      </w:pPr>
    </w:p>
    <w:p w:rsidR="006B0D4B" w:rsidRDefault="006B0D4B" w:rsidP="006B0D4B">
      <w:pPr>
        <w:jc w:val="both"/>
        <w:rPr>
          <w:sz w:val="28"/>
          <w:szCs w:val="28"/>
        </w:rPr>
      </w:pPr>
    </w:p>
    <w:p w:rsidR="006B0D4B" w:rsidRDefault="006B0D4B" w:rsidP="006B0D4B">
      <w:pPr>
        <w:jc w:val="both"/>
        <w:rPr>
          <w:sz w:val="28"/>
          <w:szCs w:val="28"/>
        </w:rPr>
      </w:pPr>
    </w:p>
    <w:p w:rsidR="006B0D4B" w:rsidRPr="00D97641" w:rsidRDefault="006B0D4B" w:rsidP="006B0D4B">
      <w:pPr>
        <w:jc w:val="both"/>
        <w:rPr>
          <w:sz w:val="28"/>
          <w:szCs w:val="28"/>
        </w:rPr>
      </w:pPr>
    </w:p>
    <w:p w:rsidR="006B0D4B" w:rsidRPr="00C91453" w:rsidRDefault="006B0D4B" w:rsidP="006B0D4B">
      <w:pPr>
        <w:outlineLvl w:val="0"/>
        <w:rPr>
          <w:b/>
          <w:sz w:val="28"/>
          <w:szCs w:val="28"/>
        </w:rPr>
      </w:pPr>
      <w:r w:rsidRPr="00C91453">
        <w:rPr>
          <w:b/>
          <w:sz w:val="28"/>
          <w:szCs w:val="28"/>
        </w:rPr>
        <w:t>Глава муниципального образования</w:t>
      </w:r>
    </w:p>
    <w:p w:rsidR="006B0D4B" w:rsidRPr="00C91453" w:rsidRDefault="006B0D4B" w:rsidP="006B0D4B">
      <w:pPr>
        <w:rPr>
          <w:b/>
          <w:sz w:val="28"/>
          <w:szCs w:val="28"/>
        </w:rPr>
      </w:pPr>
      <w:r w:rsidRPr="00C91453">
        <w:rPr>
          <w:b/>
          <w:sz w:val="28"/>
          <w:szCs w:val="28"/>
        </w:rPr>
        <w:t>п. Михайловский Саратовской области                                                 А.М.Романов</w:t>
      </w:r>
    </w:p>
    <w:p w:rsidR="006B0D4B" w:rsidRPr="00966F04" w:rsidRDefault="006B0D4B" w:rsidP="006B0D4B">
      <w:pPr>
        <w:rPr>
          <w:b/>
          <w:sz w:val="28"/>
          <w:szCs w:val="28"/>
        </w:rPr>
      </w:pPr>
    </w:p>
    <w:p w:rsidR="006B0D4B" w:rsidRDefault="006B0D4B" w:rsidP="006B0D4B"/>
    <w:p w:rsidR="000E1BBD" w:rsidRDefault="000E1BBD">
      <w:pPr>
        <w:pStyle w:val="a3"/>
        <w:ind w:left="0"/>
      </w:pPr>
    </w:p>
    <w:p w:rsidR="000E1BBD" w:rsidRDefault="000E1BBD">
      <w:pPr>
        <w:pStyle w:val="a3"/>
        <w:ind w:left="0"/>
      </w:pPr>
    </w:p>
    <w:p w:rsidR="00291A5F" w:rsidRDefault="00291A5F" w:rsidP="006F5914">
      <w:pPr>
        <w:spacing w:line="265" w:lineRule="auto"/>
        <w:ind w:left="10" w:right="1376" w:hanging="10"/>
      </w:pPr>
    </w:p>
    <w:p w:rsidR="00291A5F" w:rsidRDefault="00291A5F" w:rsidP="006F5914">
      <w:pPr>
        <w:spacing w:line="265" w:lineRule="auto"/>
        <w:ind w:left="10" w:right="1376" w:hanging="10"/>
      </w:pPr>
    </w:p>
    <w:p w:rsidR="0002029B" w:rsidRDefault="00291A5F" w:rsidP="0002029B">
      <w:pPr>
        <w:jc w:val="right"/>
        <w:outlineLvl w:val="0"/>
      </w:pPr>
      <w:r>
        <w:t xml:space="preserve">                                                                                        </w:t>
      </w:r>
      <w:r w:rsidR="0002029B">
        <w:t xml:space="preserve"> </w:t>
      </w:r>
      <w:r w:rsidR="002772EA">
        <w:t xml:space="preserve">          </w:t>
      </w:r>
      <w:r w:rsidR="0002029B" w:rsidRPr="008724B0">
        <w:t xml:space="preserve">Приложение № 1 к распоряжению </w:t>
      </w:r>
      <w:r w:rsidR="0002029B">
        <w:t>администрации</w:t>
      </w:r>
    </w:p>
    <w:p w:rsidR="0002029B" w:rsidRDefault="0002029B" w:rsidP="0002029B">
      <w:pPr>
        <w:jc w:val="center"/>
      </w:pPr>
      <w:r>
        <w:t xml:space="preserve">                                                         муниципального образования</w:t>
      </w:r>
    </w:p>
    <w:p w:rsidR="0002029B" w:rsidRPr="008724B0" w:rsidRDefault="0002029B" w:rsidP="0002029B">
      <w:pPr>
        <w:jc w:val="center"/>
      </w:pPr>
      <w:r>
        <w:t xml:space="preserve">                                                                         п. </w:t>
      </w:r>
      <w:r w:rsidRPr="008724B0">
        <w:t>Михайловский Саратовской области</w:t>
      </w:r>
    </w:p>
    <w:p w:rsidR="0002029B" w:rsidRPr="008724B0" w:rsidRDefault="0002029B" w:rsidP="0002029B">
      <w:pPr>
        <w:jc w:val="center"/>
      </w:pPr>
      <w:r>
        <w:t xml:space="preserve">                                           </w:t>
      </w:r>
      <w:r w:rsidR="00960B82">
        <w:t xml:space="preserve">            </w:t>
      </w:r>
      <w:r w:rsidRPr="008724B0">
        <w:t xml:space="preserve">от </w:t>
      </w:r>
      <w:r>
        <w:t xml:space="preserve"> </w:t>
      </w:r>
      <w:r w:rsidR="00B45988">
        <w:t xml:space="preserve"> </w:t>
      </w:r>
      <w:r w:rsidR="00960B82">
        <w:t>15</w:t>
      </w:r>
      <w:r w:rsidR="00B45988">
        <w:t xml:space="preserve"> </w:t>
      </w:r>
      <w:r>
        <w:t xml:space="preserve">  мая 2025 </w:t>
      </w:r>
      <w:r w:rsidRPr="008724B0">
        <w:t>г.</w:t>
      </w:r>
      <w:r w:rsidRPr="0002029B">
        <w:t xml:space="preserve"> </w:t>
      </w:r>
      <w:r>
        <w:t>№</w:t>
      </w:r>
      <w:r w:rsidR="00960B82">
        <w:t xml:space="preserve"> 179/1</w:t>
      </w:r>
    </w:p>
    <w:p w:rsidR="00D40C15" w:rsidRPr="006817CF" w:rsidRDefault="00D40C15" w:rsidP="0002029B">
      <w:pPr>
        <w:spacing w:line="265" w:lineRule="auto"/>
        <w:ind w:left="10" w:right="1376" w:hanging="10"/>
      </w:pPr>
    </w:p>
    <w:p w:rsidR="002D377E" w:rsidRDefault="002D377E" w:rsidP="00027771">
      <w:pPr>
        <w:spacing w:line="259" w:lineRule="auto"/>
        <w:ind w:left="1752" w:right="1411" w:hanging="10"/>
        <w:jc w:val="center"/>
        <w:rPr>
          <w:b/>
          <w:sz w:val="28"/>
          <w:szCs w:val="28"/>
        </w:rPr>
      </w:pPr>
    </w:p>
    <w:p w:rsidR="00D40C15" w:rsidRPr="000D5711" w:rsidRDefault="000D5711" w:rsidP="002D377E">
      <w:pPr>
        <w:ind w:left="1752" w:right="1411" w:hanging="10"/>
        <w:jc w:val="center"/>
        <w:rPr>
          <w:b/>
          <w:sz w:val="28"/>
          <w:szCs w:val="28"/>
        </w:rPr>
      </w:pPr>
      <w:r w:rsidRPr="000D5711">
        <w:rPr>
          <w:b/>
          <w:sz w:val="28"/>
          <w:szCs w:val="28"/>
        </w:rPr>
        <w:t xml:space="preserve">Программа проведения проверки готовности </w:t>
      </w:r>
      <w:r w:rsidR="003C6C55">
        <w:rPr>
          <w:b/>
          <w:sz w:val="28"/>
          <w:szCs w:val="28"/>
        </w:rPr>
        <w:t xml:space="preserve">                               </w:t>
      </w:r>
      <w:r w:rsidRPr="000D5711">
        <w:rPr>
          <w:b/>
          <w:sz w:val="28"/>
          <w:szCs w:val="28"/>
        </w:rPr>
        <w:t>к отопительному периоду 2025–2026 годов</w:t>
      </w:r>
      <w:r w:rsidR="00D40C15" w:rsidRPr="000D5711">
        <w:rPr>
          <w:b/>
          <w:sz w:val="28"/>
          <w:szCs w:val="28"/>
        </w:rPr>
        <w:t xml:space="preserve"> </w:t>
      </w:r>
    </w:p>
    <w:p w:rsidR="005761FC" w:rsidRPr="00790526" w:rsidRDefault="005761FC" w:rsidP="00D40C15">
      <w:pPr>
        <w:spacing w:after="224" w:line="259" w:lineRule="auto"/>
        <w:ind w:left="1752" w:right="1404" w:hanging="10"/>
        <w:jc w:val="center"/>
        <w:rPr>
          <w:b/>
          <w:sz w:val="28"/>
          <w:szCs w:val="28"/>
        </w:rPr>
      </w:pPr>
    </w:p>
    <w:p w:rsidR="00D40C15" w:rsidRPr="005761FC" w:rsidRDefault="00D40C15" w:rsidP="00D40C15">
      <w:pPr>
        <w:spacing w:after="224" w:line="259" w:lineRule="auto"/>
        <w:ind w:left="1752" w:right="1404" w:hanging="10"/>
        <w:jc w:val="center"/>
        <w:rPr>
          <w:b/>
        </w:rPr>
      </w:pPr>
      <w:r w:rsidRPr="005761FC">
        <w:rPr>
          <w:b/>
          <w:sz w:val="28"/>
          <w:szCs w:val="28"/>
        </w:rPr>
        <w:t xml:space="preserve">Раздел </w:t>
      </w:r>
      <w:r w:rsidR="00027771" w:rsidRPr="005761FC">
        <w:rPr>
          <w:b/>
          <w:sz w:val="28"/>
          <w:szCs w:val="28"/>
          <w:lang w:val="en-US"/>
        </w:rPr>
        <w:t>I</w:t>
      </w:r>
      <w:r w:rsidRPr="005761FC">
        <w:rPr>
          <w:b/>
          <w:sz w:val="28"/>
          <w:szCs w:val="28"/>
        </w:rPr>
        <w:t>.</w:t>
      </w:r>
      <w:r w:rsidRPr="005761FC">
        <w:rPr>
          <w:b/>
          <w:sz w:val="30"/>
        </w:rPr>
        <w:t xml:space="preserve"> </w:t>
      </w:r>
      <w:r w:rsidRPr="005761FC">
        <w:rPr>
          <w:b/>
          <w:sz w:val="28"/>
          <w:szCs w:val="28"/>
        </w:rPr>
        <w:t>ОБЩИЕ ПОЛОЖЕНИЯ</w:t>
      </w:r>
    </w:p>
    <w:p w:rsidR="00D40C15" w:rsidRPr="004B7025" w:rsidRDefault="00D40C15" w:rsidP="004B7025">
      <w:pPr>
        <w:ind w:left="439" w:right="14" w:firstLine="936"/>
        <w:jc w:val="both"/>
        <w:rPr>
          <w:sz w:val="28"/>
          <w:szCs w:val="28"/>
        </w:rPr>
      </w:pPr>
      <w:r w:rsidRPr="004B7025">
        <w:rPr>
          <w:sz w:val="28"/>
          <w:szCs w:val="28"/>
        </w:rPr>
        <w:t xml:space="preserve">Настоящая Программа проведения проверки готовности к отопительному периоду потребителей тепловой энергии, теплопотребляющие установки которых подключены к системе теплоснабжения (далее - Программа) разработана в соответствии с Федеральным законом от 27 июля 2010 года </w:t>
      </w:r>
      <w:r w:rsidR="00774FD8">
        <w:rPr>
          <w:sz w:val="28"/>
          <w:szCs w:val="28"/>
        </w:rPr>
        <w:t xml:space="preserve">              </w:t>
      </w:r>
      <w:r w:rsidRPr="004B7025">
        <w:rPr>
          <w:sz w:val="28"/>
          <w:szCs w:val="28"/>
        </w:rPr>
        <w:t>190-ФЗ «О теплоснабжении», Правилами обеспечения готовности к отопительному периоду</w:t>
      </w:r>
      <w:r w:rsidR="00F057D3">
        <w:rPr>
          <w:sz w:val="28"/>
          <w:szCs w:val="28"/>
        </w:rPr>
        <w:t xml:space="preserve"> и</w:t>
      </w:r>
      <w:r w:rsidR="00F057D3" w:rsidRPr="00F057D3">
        <w:t xml:space="preserve"> </w:t>
      </w:r>
      <w:r w:rsidR="00F057D3" w:rsidRPr="00212E8F">
        <w:rPr>
          <w:sz w:val="28"/>
          <w:szCs w:val="28"/>
        </w:rPr>
        <w:t>Порядком проведения оценки обеспечения готовности к отопительному периоду</w:t>
      </w:r>
      <w:r w:rsidRPr="00212E8F">
        <w:rPr>
          <w:sz w:val="28"/>
          <w:szCs w:val="28"/>
        </w:rPr>
        <w:t>,</w:t>
      </w:r>
      <w:r w:rsidRPr="004B7025">
        <w:rPr>
          <w:sz w:val="28"/>
          <w:szCs w:val="28"/>
        </w:rPr>
        <w:t xml:space="preserve"> утвержденными Приказом </w:t>
      </w:r>
      <w:r w:rsidR="00CD287A">
        <w:rPr>
          <w:sz w:val="28"/>
          <w:szCs w:val="28"/>
        </w:rPr>
        <w:t>М</w:t>
      </w:r>
      <w:r w:rsidRPr="004B7025">
        <w:rPr>
          <w:sz w:val="28"/>
          <w:szCs w:val="28"/>
        </w:rPr>
        <w:t>инистерства энергетики Российской Федерации от 13 ноября 2024 года № 2234.</w:t>
      </w:r>
    </w:p>
    <w:p w:rsidR="00D40C15" w:rsidRPr="004B7025" w:rsidRDefault="00D40C15" w:rsidP="004B7025">
      <w:pPr>
        <w:ind w:left="504" w:right="14" w:firstLine="835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2. Целью Программы является оценка готовности к отопительному периоду путем проведения проверок готовности к отопительному периоду</w:t>
      </w:r>
      <w:r w:rsidR="00AA01B3">
        <w:rPr>
          <w:sz w:val="28"/>
          <w:szCs w:val="28"/>
        </w:rPr>
        <w:t xml:space="preserve"> потребителей тепловой энергии, </w:t>
      </w:r>
      <w:r w:rsidRPr="004B7025">
        <w:rPr>
          <w:sz w:val="28"/>
          <w:szCs w:val="28"/>
        </w:rPr>
        <w:t>теплопотребляю</w:t>
      </w:r>
      <w:r w:rsidR="00DB2298">
        <w:rPr>
          <w:sz w:val="28"/>
          <w:szCs w:val="28"/>
        </w:rPr>
        <w:t>щ</w:t>
      </w:r>
      <w:r w:rsidRPr="004B7025">
        <w:rPr>
          <w:sz w:val="28"/>
          <w:szCs w:val="28"/>
        </w:rPr>
        <w:t>ие установки которых подключены к системе теплоснабжения.</w:t>
      </w:r>
    </w:p>
    <w:p w:rsidR="00D40C15" w:rsidRPr="00571205" w:rsidRDefault="006624C0" w:rsidP="004B7025">
      <w:pPr>
        <w:ind w:left="504" w:right="14" w:firstLine="8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C15" w:rsidRPr="004B7025">
        <w:rPr>
          <w:sz w:val="28"/>
          <w:szCs w:val="28"/>
        </w:rPr>
        <w:t xml:space="preserve">. Проверка готовности к отопительному периоду осуществляется </w:t>
      </w:r>
      <w:r w:rsidR="000D6C1C">
        <w:rPr>
          <w:sz w:val="28"/>
        </w:rPr>
        <w:t xml:space="preserve">комиссией по оценке готовности теплоисточников, тепловых сетей, водопроводно-канализационного хозяйства, объектов жилищной и социальной сферы </w:t>
      </w:r>
      <w:r w:rsidR="000D6C1C" w:rsidRPr="00BB3F55">
        <w:rPr>
          <w:sz w:val="28"/>
          <w:szCs w:val="28"/>
        </w:rPr>
        <w:t xml:space="preserve">муниципального </w:t>
      </w:r>
      <w:r w:rsidR="000D6C1C">
        <w:rPr>
          <w:sz w:val="28"/>
          <w:szCs w:val="28"/>
        </w:rPr>
        <w:t>округа</w:t>
      </w:r>
      <w:r w:rsidR="000D6C1C" w:rsidRPr="00BB3F55">
        <w:rPr>
          <w:sz w:val="28"/>
          <w:szCs w:val="28"/>
        </w:rPr>
        <w:t xml:space="preserve"> Михайловский Саратовской области </w:t>
      </w:r>
      <w:r w:rsidR="000D6C1C">
        <w:rPr>
          <w:sz w:val="28"/>
        </w:rPr>
        <w:t xml:space="preserve">к работе в осенне-зимний период 2025-2026 годов </w:t>
      </w:r>
      <w:r w:rsidR="00D40C15" w:rsidRPr="004B7025">
        <w:rPr>
          <w:sz w:val="28"/>
          <w:szCs w:val="28"/>
        </w:rPr>
        <w:t xml:space="preserve">(далее - Комиссия), персональный состав которой утвержден распоряжением администрации муниципального </w:t>
      </w:r>
      <w:r w:rsidR="008475AB">
        <w:rPr>
          <w:sz w:val="28"/>
          <w:szCs w:val="28"/>
        </w:rPr>
        <w:t>образования п.</w:t>
      </w:r>
      <w:r w:rsidR="00322151">
        <w:rPr>
          <w:sz w:val="28"/>
          <w:szCs w:val="28"/>
        </w:rPr>
        <w:t xml:space="preserve"> Михайловский</w:t>
      </w:r>
      <w:r w:rsidR="008475AB">
        <w:rPr>
          <w:sz w:val="28"/>
          <w:szCs w:val="28"/>
        </w:rPr>
        <w:t xml:space="preserve"> Саратовской области</w:t>
      </w:r>
      <w:r w:rsidR="00D40C15" w:rsidRPr="004B7025">
        <w:rPr>
          <w:sz w:val="28"/>
          <w:szCs w:val="28"/>
        </w:rPr>
        <w:t xml:space="preserve"> </w:t>
      </w:r>
      <w:r w:rsidR="00D40C15" w:rsidRPr="00571205">
        <w:rPr>
          <w:sz w:val="28"/>
          <w:szCs w:val="28"/>
        </w:rPr>
        <w:t xml:space="preserve">от </w:t>
      </w:r>
      <w:r w:rsidR="008475AB" w:rsidRPr="00571205">
        <w:rPr>
          <w:sz w:val="28"/>
          <w:szCs w:val="28"/>
        </w:rPr>
        <w:t xml:space="preserve">15 мая </w:t>
      </w:r>
      <w:r w:rsidR="00D40C15" w:rsidRPr="00571205">
        <w:rPr>
          <w:sz w:val="28"/>
          <w:szCs w:val="28"/>
        </w:rPr>
        <w:t xml:space="preserve">2025 года № </w:t>
      </w:r>
      <w:r w:rsidR="008475AB" w:rsidRPr="00571205">
        <w:rPr>
          <w:sz w:val="28"/>
          <w:szCs w:val="28"/>
        </w:rPr>
        <w:t>178</w:t>
      </w:r>
      <w:r w:rsidR="00D40C15" w:rsidRPr="00571205">
        <w:rPr>
          <w:sz w:val="28"/>
          <w:szCs w:val="28"/>
        </w:rPr>
        <w:t>.</w:t>
      </w:r>
    </w:p>
    <w:p w:rsidR="00D40C15" w:rsidRPr="004B7025" w:rsidRDefault="00D40C15" w:rsidP="00EC5AB2">
      <w:pPr>
        <w:widowControl/>
        <w:numPr>
          <w:ilvl w:val="0"/>
          <w:numId w:val="11"/>
        </w:numPr>
        <w:tabs>
          <w:tab w:val="left" w:pos="1843"/>
        </w:tabs>
        <w:autoSpaceDE/>
        <w:autoSpaceDN/>
        <w:spacing w:after="33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Непосредственная ответст</w:t>
      </w:r>
      <w:r w:rsidR="00EC5AB2">
        <w:rPr>
          <w:sz w:val="28"/>
          <w:szCs w:val="28"/>
        </w:rPr>
        <w:t>венность</w:t>
      </w:r>
      <w:r w:rsidRPr="004B7025">
        <w:rPr>
          <w:sz w:val="28"/>
          <w:szCs w:val="28"/>
        </w:rPr>
        <w:t xml:space="preserve"> за качество организации и контроль проведения мероприятий по подготовке к отопительному периоду потребителей тепловой энергии, теплопотребляющие установки которых подключены к системе теплоснабжения, возлагается на руководителей организаций.</w:t>
      </w:r>
    </w:p>
    <w:p w:rsidR="00D40C15" w:rsidRPr="004B7025" w:rsidRDefault="009C4A13" w:rsidP="00AB7065">
      <w:pPr>
        <w:tabs>
          <w:tab w:val="left" w:pos="1843"/>
        </w:tabs>
        <w:spacing w:after="276" w:line="259" w:lineRule="auto"/>
        <w:ind w:left="1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2772EA">
        <w:rPr>
          <w:b/>
          <w:sz w:val="28"/>
          <w:szCs w:val="28"/>
        </w:rPr>
        <w:t xml:space="preserve"> </w:t>
      </w:r>
      <w:r w:rsidRPr="005761F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D40C15" w:rsidRPr="004B7025">
        <w:rPr>
          <w:b/>
          <w:sz w:val="28"/>
          <w:szCs w:val="28"/>
        </w:rPr>
        <w:t>. РАБОТА КОМИССИИ ПО ПРОВЕРКЕ ГОТОВНОСТИ К ОТОПИТЕЛЬНОМУ ПЕРИОДУ</w:t>
      </w:r>
    </w:p>
    <w:p w:rsidR="00D40C15" w:rsidRPr="004B7025" w:rsidRDefault="00D40C15" w:rsidP="00D40C15">
      <w:pPr>
        <w:widowControl/>
        <w:numPr>
          <w:ilvl w:val="0"/>
          <w:numId w:val="11"/>
        </w:numPr>
        <w:autoSpaceDE/>
        <w:autoSpaceDN/>
        <w:spacing w:after="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Комиссия координирует деятельность руководителей предприятий и организаций по подготовке к отопительному периоду объектов, организаций независимо от организационно-правовых форм и форм собственности.</w:t>
      </w:r>
    </w:p>
    <w:p w:rsidR="00D40C15" w:rsidRPr="004B7025" w:rsidRDefault="00D40C15" w:rsidP="00616B3C">
      <w:pPr>
        <w:widowControl/>
        <w:numPr>
          <w:ilvl w:val="0"/>
          <w:numId w:val="11"/>
        </w:numPr>
        <w:tabs>
          <w:tab w:val="left" w:pos="1985"/>
        </w:tabs>
        <w:autoSpaceDE/>
        <w:autoSpaceDN/>
        <w:spacing w:after="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 xml:space="preserve">При проверке Комиссией проверяется выполнение требований, установленных Правилами обеспечения готовности к отопительному периоду, </w:t>
      </w:r>
      <w:r w:rsidRPr="004B7025">
        <w:rPr>
          <w:sz w:val="28"/>
          <w:szCs w:val="28"/>
        </w:rPr>
        <w:lastRenderedPageBreak/>
        <w:t xml:space="preserve">утвержденными Приказом министерства энергетики Российской Федерации от 13 ноября 2024 года </w:t>
      </w:r>
      <w:r w:rsidR="009650DE">
        <w:rPr>
          <w:sz w:val="28"/>
          <w:szCs w:val="28"/>
        </w:rPr>
        <w:t>№</w:t>
      </w:r>
      <w:r w:rsidRPr="004B7025">
        <w:rPr>
          <w:sz w:val="28"/>
          <w:szCs w:val="28"/>
        </w:rPr>
        <w:t xml:space="preserve"> 2234 (далее - Правила).</w:t>
      </w:r>
    </w:p>
    <w:p w:rsidR="00D40C15" w:rsidRPr="004B7025" w:rsidRDefault="00D40C15" w:rsidP="00D40C15">
      <w:pPr>
        <w:widowControl/>
        <w:numPr>
          <w:ilvl w:val="0"/>
          <w:numId w:val="11"/>
        </w:numPr>
        <w:autoSpaceDE/>
        <w:autoSpaceDN/>
        <w:spacing w:after="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40C15" w:rsidRPr="004B7025" w:rsidRDefault="00D40C15" w:rsidP="00D40C15">
      <w:pPr>
        <w:widowControl/>
        <w:numPr>
          <w:ilvl w:val="0"/>
          <w:numId w:val="11"/>
        </w:numPr>
        <w:autoSpaceDE/>
        <w:autoSpaceDN/>
        <w:spacing w:after="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В целях проведения проверки Комиссия рассматривает документы, подтверждающее выполнение требований по готовности согласно Правил, а при необходимости проводит осмотр объектов проверки.</w:t>
      </w:r>
    </w:p>
    <w:p w:rsidR="00D40C15" w:rsidRPr="004B7025" w:rsidRDefault="00D40C15" w:rsidP="00D40C15">
      <w:pPr>
        <w:widowControl/>
        <w:numPr>
          <w:ilvl w:val="0"/>
          <w:numId w:val="11"/>
        </w:numPr>
        <w:autoSpaceDE/>
        <w:autoSpaceDN/>
        <w:spacing w:after="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форме согласно приложения</w:t>
      </w:r>
      <w:r w:rsidR="003C2F80">
        <w:rPr>
          <w:sz w:val="28"/>
          <w:szCs w:val="28"/>
        </w:rPr>
        <w:t xml:space="preserve"> </w:t>
      </w:r>
      <w:r w:rsidRPr="004B7025">
        <w:rPr>
          <w:sz w:val="28"/>
          <w:szCs w:val="28"/>
        </w:rPr>
        <w:t xml:space="preserve"> к Правилам.</w:t>
      </w:r>
    </w:p>
    <w:p w:rsidR="00D40C15" w:rsidRPr="004B7025" w:rsidRDefault="00D40C15" w:rsidP="00D40C15">
      <w:pPr>
        <w:widowControl/>
        <w:numPr>
          <w:ilvl w:val="0"/>
          <w:numId w:val="11"/>
        </w:numPr>
        <w:autoSpaceDE/>
        <w:autoSpaceDN/>
        <w:spacing w:after="5" w:line="248" w:lineRule="auto"/>
        <w:ind w:right="14" w:firstLine="762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В Акте содержатся следующие выводы Комиссии по итогам проверки:</w:t>
      </w:r>
    </w:p>
    <w:p w:rsidR="00D40C15" w:rsidRPr="004B7025" w:rsidRDefault="00D40C15" w:rsidP="00D40C15">
      <w:pPr>
        <w:ind w:left="1088" w:right="14"/>
        <w:rPr>
          <w:sz w:val="28"/>
          <w:szCs w:val="28"/>
        </w:rPr>
      </w:pPr>
      <w:r w:rsidRPr="004B7025">
        <w:rPr>
          <w:sz w:val="28"/>
          <w:szCs w:val="28"/>
        </w:rPr>
        <w:t>1 ) объект проверки готов к отопительному периоду;</w:t>
      </w:r>
    </w:p>
    <w:p w:rsidR="00D40C15" w:rsidRPr="004B7025" w:rsidRDefault="00D40C15" w:rsidP="00D40C15">
      <w:pPr>
        <w:ind w:left="504" w:right="14" w:firstLine="562"/>
        <w:rPr>
          <w:sz w:val="28"/>
          <w:szCs w:val="28"/>
        </w:rPr>
      </w:pPr>
      <w:r w:rsidRPr="004B7025">
        <w:rPr>
          <w:sz w:val="28"/>
          <w:szCs w:val="28"/>
        </w:rPr>
        <w:t>2)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40C15" w:rsidRPr="004B7025" w:rsidRDefault="00D83C7D" w:rsidP="00D40C15">
      <w:pPr>
        <w:ind w:left="1066" w:right="14"/>
        <w:rPr>
          <w:sz w:val="28"/>
          <w:szCs w:val="28"/>
        </w:rPr>
      </w:pPr>
      <w:r>
        <w:rPr>
          <w:sz w:val="28"/>
          <w:szCs w:val="28"/>
        </w:rPr>
        <w:t>3</w:t>
      </w:r>
      <w:r w:rsidR="00D40C15" w:rsidRPr="004B7025">
        <w:rPr>
          <w:sz w:val="28"/>
          <w:szCs w:val="28"/>
        </w:rPr>
        <w:t>) объект проверки не готов к отопительному периоду.</w:t>
      </w:r>
    </w:p>
    <w:p w:rsidR="00D40C15" w:rsidRPr="004B7025" w:rsidRDefault="00D40C15" w:rsidP="00D40C15">
      <w:pPr>
        <w:widowControl/>
        <w:numPr>
          <w:ilvl w:val="0"/>
          <w:numId w:val="12"/>
        </w:numPr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40C15" w:rsidRPr="004B7025" w:rsidRDefault="00D40C15" w:rsidP="00D40C15">
      <w:pPr>
        <w:widowControl/>
        <w:numPr>
          <w:ilvl w:val="0"/>
          <w:numId w:val="12"/>
        </w:numPr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92960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1092835</wp:posOffset>
            </wp:positionV>
            <wp:extent cx="18415" cy="22860"/>
            <wp:effectExtent l="19050" t="0" r="635" b="0"/>
            <wp:wrapSquare wrapText="bothSides"/>
            <wp:docPr id="9" name="Picture 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025">
        <w:rPr>
          <w:sz w:val="28"/>
          <w:szCs w:val="28"/>
        </w:rPr>
        <w:t xml:space="preserve">Паспорт готовности к отопительному периоду (далее паспорт) составляется по форме согласно Правил и выдается администрацией муниципального </w:t>
      </w:r>
      <w:r w:rsidR="00815213">
        <w:rPr>
          <w:sz w:val="28"/>
          <w:szCs w:val="28"/>
        </w:rPr>
        <w:t>образования п. Михайловский Саратовский области</w:t>
      </w:r>
      <w:r w:rsidRPr="004B7025">
        <w:rPr>
          <w:sz w:val="28"/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D40C15" w:rsidRPr="004B7025" w:rsidRDefault="00D40C15" w:rsidP="00D40C15">
      <w:pPr>
        <w:widowControl/>
        <w:numPr>
          <w:ilvl w:val="0"/>
          <w:numId w:val="12"/>
        </w:numPr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в соответствии с утвержденным графиком и с учетом сроков проверки, определенных представителем Ростехнадзора по Саратовской области.</w:t>
      </w:r>
    </w:p>
    <w:p w:rsidR="00D40C15" w:rsidRPr="004B7025" w:rsidRDefault="00D40C15" w:rsidP="00D40C15">
      <w:pPr>
        <w:widowControl/>
        <w:numPr>
          <w:ilvl w:val="0"/>
          <w:numId w:val="12"/>
        </w:numPr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D40C15" w:rsidRPr="004B7025" w:rsidRDefault="00D40C15" w:rsidP="00D40C15">
      <w:pPr>
        <w:widowControl/>
        <w:numPr>
          <w:ilvl w:val="0"/>
          <w:numId w:val="12"/>
        </w:numPr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</w:t>
      </w:r>
      <w:r w:rsidR="004D7324">
        <w:rPr>
          <w:sz w:val="28"/>
          <w:szCs w:val="28"/>
        </w:rPr>
        <w:t>выполнению</w:t>
      </w:r>
      <w:r w:rsidRPr="004B7025">
        <w:rPr>
          <w:sz w:val="28"/>
          <w:szCs w:val="28"/>
        </w:rPr>
        <w:t xml:space="preserve">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</w:t>
      </w:r>
      <w:r w:rsidRPr="004B7025">
        <w:rPr>
          <w:sz w:val="28"/>
          <w:szCs w:val="28"/>
        </w:rPr>
        <w:lastRenderedPageBreak/>
        <w:t>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40C15" w:rsidRPr="004B7025" w:rsidRDefault="00D40C15" w:rsidP="00D40C15">
      <w:pPr>
        <w:widowControl/>
        <w:numPr>
          <w:ilvl w:val="0"/>
          <w:numId w:val="12"/>
        </w:numPr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sz w:val="28"/>
          <w:szCs w:val="28"/>
        </w:rPr>
        <w:t>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E019E6" w:rsidRDefault="00E019E6" w:rsidP="00D40C15">
      <w:pPr>
        <w:spacing w:line="259" w:lineRule="auto"/>
        <w:ind w:left="1752" w:right="1274" w:hanging="10"/>
        <w:jc w:val="center"/>
        <w:rPr>
          <w:b/>
          <w:sz w:val="28"/>
          <w:szCs w:val="28"/>
        </w:rPr>
      </w:pPr>
    </w:p>
    <w:p w:rsidR="00D40C15" w:rsidRPr="00E019E6" w:rsidRDefault="00D40C15" w:rsidP="00D40C15">
      <w:pPr>
        <w:spacing w:line="259" w:lineRule="auto"/>
        <w:ind w:left="1752" w:right="1274" w:hanging="10"/>
        <w:jc w:val="center"/>
        <w:rPr>
          <w:b/>
          <w:sz w:val="28"/>
          <w:szCs w:val="28"/>
        </w:rPr>
      </w:pPr>
      <w:r w:rsidRPr="00E019E6">
        <w:rPr>
          <w:b/>
          <w:sz w:val="28"/>
          <w:szCs w:val="28"/>
        </w:rPr>
        <w:t>Раздел Ш. ПОРЯДОК ВЗАИМОДЕЙСТВИЯ</w:t>
      </w:r>
    </w:p>
    <w:p w:rsidR="00D40C15" w:rsidRPr="00E019E6" w:rsidRDefault="00D40C15" w:rsidP="00D40C15">
      <w:pPr>
        <w:spacing w:after="284" w:line="259" w:lineRule="auto"/>
        <w:ind w:left="10" w:hanging="10"/>
        <w:jc w:val="center"/>
        <w:rPr>
          <w:b/>
          <w:sz w:val="28"/>
          <w:szCs w:val="28"/>
        </w:rPr>
      </w:pPr>
      <w:r w:rsidRPr="00E019E6">
        <w:rPr>
          <w:b/>
          <w:sz w:val="28"/>
          <w:szCs w:val="28"/>
        </w:rPr>
        <w:t>ПОТРЕБИТЕЛЕЙ ТЕПЛОВОЙ ЭНЕРГИИ С КОМИССИЕЙ</w:t>
      </w:r>
    </w:p>
    <w:p w:rsidR="00D40C15" w:rsidRPr="004B7025" w:rsidRDefault="00D40C15" w:rsidP="002A2099">
      <w:pPr>
        <w:widowControl/>
        <w:numPr>
          <w:ilvl w:val="0"/>
          <w:numId w:val="12"/>
        </w:numPr>
        <w:tabs>
          <w:tab w:val="left" w:pos="1843"/>
        </w:tabs>
        <w:autoSpaceDE/>
        <w:autoSpaceDN/>
        <w:spacing w:after="5" w:line="248" w:lineRule="auto"/>
        <w:ind w:right="14" w:firstLine="689"/>
        <w:jc w:val="both"/>
        <w:rPr>
          <w:sz w:val="28"/>
          <w:szCs w:val="28"/>
        </w:rPr>
      </w:pPr>
      <w:r w:rsidRPr="004B7025">
        <w:rPr>
          <w:sz w:val="28"/>
          <w:szCs w:val="28"/>
        </w:rPr>
        <w:t xml:space="preserve">Потребители тепловой энергии представляют в администрацию </w:t>
      </w:r>
      <w:r w:rsidR="00BC5B50" w:rsidRPr="004B7025">
        <w:rPr>
          <w:sz w:val="28"/>
          <w:szCs w:val="28"/>
        </w:rPr>
        <w:t xml:space="preserve">муниципального </w:t>
      </w:r>
      <w:r w:rsidR="00BC5B50">
        <w:rPr>
          <w:sz w:val="28"/>
          <w:szCs w:val="28"/>
        </w:rPr>
        <w:t>образования п. Михайловский Саратовской области</w:t>
      </w:r>
      <w:r w:rsidRPr="004B7025">
        <w:rPr>
          <w:sz w:val="28"/>
          <w:szCs w:val="28"/>
        </w:rPr>
        <w:t xml:space="preserve"> информацию по выполнению требований по готовности, указанных в Правилах.</w:t>
      </w:r>
    </w:p>
    <w:p w:rsidR="00D40C15" w:rsidRPr="004B7025" w:rsidRDefault="00D40C15" w:rsidP="00882F65">
      <w:pPr>
        <w:ind w:left="504" w:right="14" w:firstLine="562"/>
        <w:jc w:val="both"/>
        <w:rPr>
          <w:sz w:val="28"/>
          <w:szCs w:val="28"/>
        </w:rPr>
      </w:pPr>
      <w:r w:rsidRPr="004B70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93984" behindDoc="0" locked="0" layoutInCell="1" allowOverlap="0">
            <wp:simplePos x="0" y="0"/>
            <wp:positionH relativeFrom="page">
              <wp:posOffset>329565</wp:posOffset>
            </wp:positionH>
            <wp:positionV relativeFrom="page">
              <wp:posOffset>1061085</wp:posOffset>
            </wp:positionV>
            <wp:extent cx="13970" cy="27305"/>
            <wp:effectExtent l="19050" t="0" r="5080" b="0"/>
            <wp:wrapSquare wrapText="bothSides"/>
            <wp:docPr id="10" name="Picture 6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8B4">
        <w:rPr>
          <w:sz w:val="28"/>
          <w:szCs w:val="28"/>
        </w:rPr>
        <w:t>1</w:t>
      </w:r>
      <w:r w:rsidR="00CE4370">
        <w:rPr>
          <w:sz w:val="28"/>
          <w:szCs w:val="28"/>
        </w:rPr>
        <w:t>8</w:t>
      </w:r>
      <w:r w:rsidRPr="004B7025">
        <w:rPr>
          <w:sz w:val="28"/>
          <w:szCs w:val="28"/>
        </w:rPr>
        <w:t xml:space="preserve">. </w:t>
      </w:r>
      <w:r w:rsidR="00882F65">
        <w:rPr>
          <w:sz w:val="28"/>
          <w:szCs w:val="28"/>
        </w:rPr>
        <w:t xml:space="preserve"> </w:t>
      </w:r>
      <w:r w:rsidRPr="004B7025">
        <w:rPr>
          <w:sz w:val="28"/>
          <w:szCs w:val="28"/>
        </w:rPr>
        <w:t>Потребители тепловой энергии оформляют Акт готовности к отопительному периоду</w:t>
      </w:r>
      <w:r w:rsidR="0029186B">
        <w:rPr>
          <w:sz w:val="28"/>
          <w:szCs w:val="28"/>
        </w:rPr>
        <w:t xml:space="preserve"> и </w:t>
      </w:r>
      <w:r w:rsidRPr="004B7025">
        <w:rPr>
          <w:sz w:val="28"/>
          <w:szCs w:val="28"/>
        </w:rPr>
        <w:t>представляют его в Комиссию для рассмотрения.</w:t>
      </w:r>
    </w:p>
    <w:p w:rsidR="00D40C15" w:rsidRPr="004B7025" w:rsidRDefault="00CE4370" w:rsidP="00882F65">
      <w:pPr>
        <w:spacing w:after="375"/>
        <w:ind w:left="504" w:right="14" w:firstLine="56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91A0A" w:rsidRPr="004B7025">
        <w:rPr>
          <w:sz w:val="28"/>
          <w:szCs w:val="28"/>
        </w:rPr>
        <w:t xml:space="preserve">.  </w:t>
      </w:r>
      <w:r w:rsidR="00D40C15" w:rsidRPr="004B7025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8 Программы.</w:t>
      </w:r>
    </w:p>
    <w:p w:rsidR="00D40C15" w:rsidRPr="0073777A" w:rsidRDefault="00D40C15" w:rsidP="00D40C15">
      <w:pPr>
        <w:spacing w:after="275" w:line="259" w:lineRule="auto"/>
        <w:ind w:left="1752" w:right="1260" w:hanging="10"/>
        <w:jc w:val="center"/>
        <w:rPr>
          <w:b/>
          <w:sz w:val="28"/>
          <w:szCs w:val="28"/>
        </w:rPr>
      </w:pPr>
      <w:r w:rsidRPr="0073777A">
        <w:rPr>
          <w:b/>
          <w:sz w:val="28"/>
          <w:szCs w:val="28"/>
        </w:rPr>
        <w:t xml:space="preserve">Раздел </w:t>
      </w:r>
      <w:r w:rsidR="0073777A" w:rsidRPr="0073777A">
        <w:rPr>
          <w:b/>
          <w:sz w:val="28"/>
          <w:szCs w:val="28"/>
          <w:lang w:val="en-US"/>
        </w:rPr>
        <w:t>IV</w:t>
      </w:r>
      <w:r w:rsidRPr="0073777A">
        <w:rPr>
          <w:b/>
          <w:sz w:val="28"/>
          <w:szCs w:val="28"/>
        </w:rPr>
        <w:t>. ОБЪЕКТЫ, ПОДЛЕЖАЩИЕ ПРОВЕРКЕ</w:t>
      </w:r>
    </w:p>
    <w:p w:rsidR="00D40C15" w:rsidRPr="004B7025" w:rsidRDefault="003C61E7" w:rsidP="003C61E7">
      <w:pPr>
        <w:widowControl/>
        <w:autoSpaceDE/>
        <w:autoSpaceDN/>
        <w:spacing w:after="327"/>
        <w:ind w:left="504" w:right="14"/>
        <w:jc w:val="both"/>
        <w:rPr>
          <w:sz w:val="28"/>
          <w:szCs w:val="28"/>
        </w:rPr>
      </w:pPr>
      <w:r w:rsidRPr="003C61E7">
        <w:rPr>
          <w:sz w:val="28"/>
          <w:szCs w:val="28"/>
        </w:rPr>
        <w:t xml:space="preserve">       20. </w:t>
      </w:r>
      <w:r w:rsidR="00D40C15" w:rsidRPr="004B7025">
        <w:rPr>
          <w:sz w:val="28"/>
          <w:szCs w:val="28"/>
        </w:rPr>
        <w:t>Объекты, подлежащие проверке</w:t>
      </w:r>
      <w:r w:rsidR="00C60AB1">
        <w:rPr>
          <w:sz w:val="28"/>
          <w:szCs w:val="28"/>
        </w:rPr>
        <w:t>,</w:t>
      </w:r>
      <w:r w:rsidR="00886D39">
        <w:rPr>
          <w:sz w:val="28"/>
          <w:szCs w:val="28"/>
        </w:rPr>
        <w:t xml:space="preserve"> указаны в графике</w:t>
      </w:r>
      <w:r w:rsidR="00886D39" w:rsidRPr="00886D39">
        <w:rPr>
          <w:sz w:val="24"/>
          <w:szCs w:val="24"/>
        </w:rPr>
        <w:t xml:space="preserve"> </w:t>
      </w:r>
      <w:r w:rsidR="00886D39" w:rsidRPr="00886D39">
        <w:rPr>
          <w:sz w:val="28"/>
          <w:szCs w:val="28"/>
        </w:rPr>
        <w:t xml:space="preserve">проведения проверки готовности к отопительному периоду </w:t>
      </w:r>
      <w:r w:rsidR="00886D39">
        <w:rPr>
          <w:sz w:val="28"/>
          <w:szCs w:val="28"/>
        </w:rPr>
        <w:t>(таблица 1)</w:t>
      </w:r>
      <w:r w:rsidR="00D40C15" w:rsidRPr="004B7025">
        <w:rPr>
          <w:sz w:val="28"/>
          <w:szCs w:val="28"/>
        </w:rPr>
        <w:t>.</w:t>
      </w:r>
    </w:p>
    <w:p w:rsidR="00D40C15" w:rsidRPr="00644DC1" w:rsidRDefault="00D40C15" w:rsidP="00D40C15">
      <w:pPr>
        <w:spacing w:after="293" w:line="259" w:lineRule="auto"/>
        <w:ind w:left="1752" w:right="1238" w:hanging="10"/>
        <w:jc w:val="center"/>
        <w:rPr>
          <w:b/>
          <w:sz w:val="28"/>
          <w:szCs w:val="28"/>
        </w:rPr>
      </w:pPr>
      <w:r w:rsidRPr="00644DC1">
        <w:rPr>
          <w:b/>
          <w:sz w:val="28"/>
          <w:szCs w:val="28"/>
        </w:rPr>
        <w:t>Раздел</w:t>
      </w:r>
      <w:r w:rsidR="002F0871" w:rsidRPr="003C61E7">
        <w:rPr>
          <w:b/>
          <w:sz w:val="28"/>
          <w:szCs w:val="28"/>
        </w:rPr>
        <w:t xml:space="preserve"> </w:t>
      </w:r>
      <w:r w:rsidR="002F0871">
        <w:rPr>
          <w:b/>
          <w:sz w:val="28"/>
          <w:szCs w:val="28"/>
          <w:lang w:val="en-US"/>
        </w:rPr>
        <w:t>V</w:t>
      </w:r>
      <w:r w:rsidRPr="00644DC1">
        <w:rPr>
          <w:b/>
          <w:sz w:val="28"/>
          <w:szCs w:val="28"/>
        </w:rPr>
        <w:t>. СРОКИ ПРОВЕДЕНИЯ ПРОВЕРКИ</w:t>
      </w:r>
    </w:p>
    <w:p w:rsidR="00D40C15" w:rsidRPr="004B7025" w:rsidRDefault="0054400A" w:rsidP="0054400A">
      <w:pPr>
        <w:widowControl/>
        <w:autoSpaceDE/>
        <w:autoSpaceDN/>
        <w:spacing w:after="5"/>
        <w:ind w:left="504" w:right="14"/>
        <w:jc w:val="both"/>
        <w:rPr>
          <w:sz w:val="28"/>
          <w:szCs w:val="28"/>
        </w:rPr>
      </w:pPr>
      <w:r w:rsidRPr="0054400A">
        <w:rPr>
          <w:sz w:val="28"/>
          <w:szCs w:val="28"/>
        </w:rPr>
        <w:t xml:space="preserve">     21.  </w:t>
      </w:r>
      <w:r w:rsidR="00644DC1">
        <w:rPr>
          <w:sz w:val="28"/>
          <w:szCs w:val="28"/>
        </w:rPr>
        <w:t xml:space="preserve">Срок проведения </w:t>
      </w:r>
      <w:r w:rsidR="00D40C15" w:rsidRPr="004B7025">
        <w:rPr>
          <w:sz w:val="28"/>
          <w:szCs w:val="28"/>
        </w:rPr>
        <w:t xml:space="preserve">проверки </w:t>
      </w:r>
      <w:r w:rsidR="00FB330C" w:rsidRPr="00644DC1">
        <w:rPr>
          <w:sz w:val="28"/>
          <w:szCs w:val="28"/>
        </w:rPr>
        <w:t>готовности к отопительному периоду</w:t>
      </w:r>
      <w:r w:rsidR="00D40C15" w:rsidRPr="004B7025">
        <w:rPr>
          <w:sz w:val="28"/>
          <w:szCs w:val="28"/>
        </w:rPr>
        <w:t xml:space="preserve"> потребителей тепловой энергии</w:t>
      </w:r>
      <w:r w:rsidR="00644DC1">
        <w:rPr>
          <w:sz w:val="28"/>
          <w:szCs w:val="28"/>
        </w:rPr>
        <w:t xml:space="preserve"> определен графиком</w:t>
      </w:r>
      <w:r w:rsidR="005A78FD">
        <w:rPr>
          <w:sz w:val="28"/>
          <w:szCs w:val="28"/>
        </w:rPr>
        <w:t xml:space="preserve"> </w:t>
      </w:r>
      <w:r w:rsidR="005A78FD" w:rsidRPr="00886D39">
        <w:rPr>
          <w:sz w:val="28"/>
          <w:szCs w:val="28"/>
        </w:rPr>
        <w:t xml:space="preserve">проведения проверки готовности к отопительному периоду </w:t>
      </w:r>
      <w:r w:rsidR="005A78FD">
        <w:rPr>
          <w:sz w:val="28"/>
          <w:szCs w:val="28"/>
        </w:rPr>
        <w:t>(таблица 1)</w:t>
      </w:r>
      <w:r w:rsidR="005A78FD" w:rsidRPr="004B7025">
        <w:rPr>
          <w:sz w:val="28"/>
          <w:szCs w:val="28"/>
        </w:rPr>
        <w:t>.</w:t>
      </w:r>
    </w:p>
    <w:p w:rsidR="000E1BBD" w:rsidRDefault="000E1BBD">
      <w:pPr>
        <w:spacing w:line="208" w:lineRule="auto"/>
        <w:rPr>
          <w:sz w:val="24"/>
        </w:rPr>
        <w:sectPr w:rsidR="000E1BBD" w:rsidSect="00C13E6B">
          <w:headerReference w:type="default" r:id="rId12"/>
          <w:footerReference w:type="default" r:id="rId13"/>
          <w:pgSz w:w="11910" w:h="16850"/>
          <w:pgMar w:top="142" w:right="570" w:bottom="1000" w:left="1133" w:header="571" w:footer="803" w:gutter="0"/>
          <w:cols w:space="720"/>
        </w:sectPr>
      </w:pPr>
    </w:p>
    <w:p w:rsidR="005A5DF9" w:rsidRDefault="00FF69E6" w:rsidP="00FF69E6">
      <w:pPr>
        <w:pStyle w:val="Heading1"/>
        <w:spacing w:before="1"/>
        <w:ind w:left="492" w:firstLine="693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</w:t>
      </w:r>
      <w:r w:rsidR="007B107A" w:rsidRPr="002772EA">
        <w:rPr>
          <w:b w:val="0"/>
        </w:rPr>
        <w:t xml:space="preserve">      </w:t>
      </w:r>
    </w:p>
    <w:p w:rsidR="00A96CFE" w:rsidRPr="00FF69E6" w:rsidRDefault="007B107A" w:rsidP="005A5DF9">
      <w:pPr>
        <w:pStyle w:val="Heading1"/>
        <w:spacing w:before="1"/>
        <w:ind w:left="492" w:firstLine="693"/>
        <w:jc w:val="right"/>
        <w:rPr>
          <w:b w:val="0"/>
          <w:sz w:val="24"/>
          <w:szCs w:val="24"/>
        </w:rPr>
      </w:pPr>
      <w:r w:rsidRPr="002772EA">
        <w:rPr>
          <w:b w:val="0"/>
        </w:rPr>
        <w:t xml:space="preserve"> </w:t>
      </w:r>
      <w:r w:rsidR="00FF69E6" w:rsidRPr="00FF69E6">
        <w:rPr>
          <w:b w:val="0"/>
          <w:sz w:val="24"/>
          <w:szCs w:val="24"/>
        </w:rPr>
        <w:t>таблица 1</w:t>
      </w:r>
    </w:p>
    <w:p w:rsidR="005A5DF9" w:rsidRDefault="005A5DF9" w:rsidP="00FF69E6">
      <w:pPr>
        <w:pStyle w:val="Heading1"/>
        <w:spacing w:before="1"/>
        <w:ind w:left="492" w:firstLine="693"/>
        <w:jc w:val="center"/>
      </w:pPr>
    </w:p>
    <w:p w:rsidR="00D240C4" w:rsidRDefault="00D240C4" w:rsidP="00FF69E6">
      <w:pPr>
        <w:pStyle w:val="Heading1"/>
        <w:spacing w:before="1"/>
        <w:ind w:left="492" w:firstLine="693"/>
        <w:jc w:val="center"/>
      </w:pPr>
    </w:p>
    <w:p w:rsidR="004D75BF" w:rsidRDefault="004D75BF" w:rsidP="004D75BF">
      <w:pPr>
        <w:jc w:val="center"/>
        <w:rPr>
          <w:i/>
          <w:sz w:val="24"/>
          <w:szCs w:val="24"/>
        </w:rPr>
      </w:pPr>
      <w:r w:rsidRPr="00FE5E36">
        <w:rPr>
          <w:i/>
          <w:sz w:val="24"/>
          <w:szCs w:val="24"/>
        </w:rPr>
        <w:t>График проведения проверки готовности к отопительному периоду</w:t>
      </w:r>
    </w:p>
    <w:p w:rsidR="005A5DF9" w:rsidRDefault="005A5DF9" w:rsidP="00FF69E6">
      <w:pPr>
        <w:pStyle w:val="Heading1"/>
        <w:spacing w:before="1"/>
        <w:ind w:left="492" w:firstLine="693"/>
        <w:jc w:val="center"/>
        <w:rPr>
          <w:b w:val="0"/>
        </w:rPr>
      </w:pPr>
    </w:p>
    <w:p w:rsidR="005A5DF9" w:rsidRPr="00FF69E6" w:rsidRDefault="005A5DF9" w:rsidP="00FF69E6">
      <w:pPr>
        <w:pStyle w:val="Heading1"/>
        <w:spacing w:before="1"/>
        <w:ind w:left="492" w:firstLine="693"/>
        <w:jc w:val="center"/>
        <w:rPr>
          <w:b w:val="0"/>
        </w:rPr>
      </w:pPr>
    </w:p>
    <w:tbl>
      <w:tblPr>
        <w:tblStyle w:val="a9"/>
        <w:tblW w:w="10209" w:type="dxa"/>
        <w:tblLayout w:type="fixed"/>
        <w:tblLook w:val="04A0"/>
      </w:tblPr>
      <w:tblGrid>
        <w:gridCol w:w="662"/>
        <w:gridCol w:w="3467"/>
        <w:gridCol w:w="2431"/>
        <w:gridCol w:w="1390"/>
        <w:gridCol w:w="2259"/>
      </w:tblGrid>
      <w:tr w:rsidR="005C0477" w:rsidRPr="000655B9" w:rsidTr="005C0477">
        <w:trPr>
          <w:trHeight w:val="688"/>
        </w:trPr>
        <w:tc>
          <w:tcPr>
            <w:tcW w:w="662" w:type="dxa"/>
            <w:hideMark/>
          </w:tcPr>
          <w:p w:rsidR="005C0477" w:rsidRPr="00DF49B0" w:rsidRDefault="005C0477" w:rsidP="00947E36">
            <w:pPr>
              <w:rPr>
                <w:b/>
                <w:i/>
                <w:sz w:val="20"/>
                <w:szCs w:val="20"/>
              </w:rPr>
            </w:pPr>
            <w:r w:rsidRPr="00DF49B0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Pr="00DF49B0" w:rsidRDefault="005C0477" w:rsidP="00947E36">
            <w:pPr>
              <w:jc w:val="center"/>
              <w:rPr>
                <w:b/>
                <w:i/>
                <w:sz w:val="20"/>
                <w:szCs w:val="20"/>
              </w:rPr>
            </w:pPr>
            <w:r w:rsidRPr="00DF49B0">
              <w:rPr>
                <w:b/>
                <w:i/>
                <w:sz w:val="20"/>
                <w:szCs w:val="20"/>
              </w:rPr>
              <w:t>Организация, учреждение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5C0477" w:rsidRPr="00DF49B0" w:rsidRDefault="005C0477" w:rsidP="00947E36">
            <w:pPr>
              <w:jc w:val="center"/>
              <w:rPr>
                <w:b/>
                <w:i/>
                <w:sz w:val="20"/>
                <w:szCs w:val="20"/>
              </w:rPr>
            </w:pPr>
            <w:r w:rsidRPr="00DF49B0">
              <w:rPr>
                <w:b/>
                <w:i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1390" w:type="dxa"/>
            <w:hideMark/>
          </w:tcPr>
          <w:p w:rsidR="005C0477" w:rsidRPr="00DF49B0" w:rsidRDefault="005C0477" w:rsidP="00947E36">
            <w:pPr>
              <w:jc w:val="center"/>
              <w:rPr>
                <w:b/>
                <w:i/>
                <w:sz w:val="20"/>
                <w:szCs w:val="20"/>
              </w:rPr>
            </w:pPr>
            <w:r w:rsidRPr="00DF49B0">
              <w:rPr>
                <w:b/>
                <w:i/>
                <w:sz w:val="20"/>
                <w:szCs w:val="20"/>
              </w:rPr>
              <w:t>Кол-во объектов</w:t>
            </w:r>
          </w:p>
        </w:tc>
        <w:tc>
          <w:tcPr>
            <w:tcW w:w="2259" w:type="dxa"/>
            <w:hideMark/>
          </w:tcPr>
          <w:p w:rsidR="005C0477" w:rsidRPr="00DF49B0" w:rsidRDefault="005C0477" w:rsidP="00947E36">
            <w:pPr>
              <w:jc w:val="center"/>
              <w:rPr>
                <w:b/>
                <w:i/>
                <w:sz w:val="20"/>
                <w:szCs w:val="20"/>
              </w:rPr>
            </w:pPr>
            <w:r w:rsidRPr="00DF49B0">
              <w:rPr>
                <w:b/>
                <w:i/>
                <w:sz w:val="20"/>
                <w:szCs w:val="20"/>
              </w:rPr>
              <w:t>Сроки проведения проверки</w:t>
            </w:r>
          </w:p>
        </w:tc>
      </w:tr>
      <w:tr w:rsidR="005C0477" w:rsidRPr="000655B9" w:rsidTr="005C0477">
        <w:trPr>
          <w:trHeight w:val="688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1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Default="005C0477" w:rsidP="0094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«ДК» МО</w:t>
            </w:r>
          </w:p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п. Михайловский Саратовской области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  <w:r w:rsidRPr="00C91453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</w:t>
            </w:r>
            <w:r w:rsidRPr="00C91453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912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2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 xml:space="preserve">МУ «ЦБ и служба МТО и ТО ОМС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п. Михайловский»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vAlign w:val="center"/>
            <w:hideMark/>
          </w:tcPr>
          <w:p w:rsidR="005C0477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</w:t>
            </w:r>
            <w:r w:rsidRPr="00C91453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462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3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МДОУ детский сад №1 «Сказка» МО Михайловский»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по 02.08.202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450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4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МОУ «СОШ МО пос. Михайловский»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16</w:t>
            </w:r>
            <w:r w:rsidRPr="00C91453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462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5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ФГБУЗ СМЦ ФМБА России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по 23</w:t>
            </w:r>
            <w:r w:rsidRPr="00C91453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688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 xml:space="preserve">МУП «Водоресурс»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п. Михайловский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Жилой фонд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C13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13E6B"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29</w:t>
            </w:r>
            <w:r w:rsidRPr="00C91453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688"/>
        </w:trPr>
        <w:tc>
          <w:tcPr>
            <w:tcW w:w="662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 xml:space="preserve">МУП «Водоресурс»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п. Михайловский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Коммунальные объекты</w:t>
            </w:r>
          </w:p>
        </w:tc>
        <w:tc>
          <w:tcPr>
            <w:tcW w:w="1390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Pr="00C91453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13.09.202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912"/>
        </w:trPr>
        <w:tc>
          <w:tcPr>
            <w:tcW w:w="662" w:type="dxa"/>
            <w:vAlign w:val="center"/>
            <w:hideMark/>
          </w:tcPr>
          <w:p w:rsidR="005C0477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 xml:space="preserve">МУ «ЦБ и служба МТО и ТО ОМС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п. Михайловский»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теплоснабжения</w:t>
            </w:r>
          </w:p>
        </w:tc>
        <w:tc>
          <w:tcPr>
            <w:tcW w:w="1390" w:type="dxa"/>
            <w:vAlign w:val="center"/>
            <w:hideMark/>
          </w:tcPr>
          <w:p w:rsidR="005C0477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13.09.202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  <w:tr w:rsidR="005C0477" w:rsidRPr="000655B9" w:rsidTr="005C0477">
        <w:trPr>
          <w:trHeight w:val="688"/>
        </w:trPr>
        <w:tc>
          <w:tcPr>
            <w:tcW w:w="662" w:type="dxa"/>
            <w:vAlign w:val="center"/>
            <w:hideMark/>
          </w:tcPr>
          <w:p w:rsidR="005C0477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hideMark/>
          </w:tcPr>
          <w:p w:rsidR="005C0477" w:rsidRDefault="005C0477" w:rsidP="0094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</w:t>
            </w:r>
          </w:p>
          <w:p w:rsidR="005C0477" w:rsidRPr="00C91453" w:rsidRDefault="005C0477" w:rsidP="00947E36">
            <w:pPr>
              <w:rPr>
                <w:sz w:val="20"/>
                <w:szCs w:val="20"/>
              </w:rPr>
            </w:pPr>
            <w:r w:rsidRPr="00C91453">
              <w:rPr>
                <w:sz w:val="20"/>
                <w:szCs w:val="20"/>
              </w:rPr>
              <w:t>п. Михайловский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теплоснабжения</w:t>
            </w:r>
          </w:p>
        </w:tc>
        <w:tc>
          <w:tcPr>
            <w:tcW w:w="1390" w:type="dxa"/>
            <w:vAlign w:val="center"/>
            <w:hideMark/>
          </w:tcPr>
          <w:p w:rsidR="005C0477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vAlign w:val="center"/>
            <w:hideMark/>
          </w:tcPr>
          <w:p w:rsidR="005C0477" w:rsidRPr="00C91453" w:rsidRDefault="005C0477" w:rsidP="0094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  <w:p w:rsidR="005C0477" w:rsidRDefault="005C0477" w:rsidP="00773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13.09.202</w:t>
            </w:r>
            <w:r w:rsidR="00773B2E">
              <w:rPr>
                <w:sz w:val="20"/>
                <w:szCs w:val="20"/>
              </w:rPr>
              <w:t>5</w:t>
            </w:r>
            <w:r w:rsidRPr="00C91453">
              <w:rPr>
                <w:sz w:val="20"/>
                <w:szCs w:val="20"/>
              </w:rPr>
              <w:t xml:space="preserve"> года</w:t>
            </w:r>
          </w:p>
        </w:tc>
      </w:tr>
    </w:tbl>
    <w:p w:rsidR="000E1BBD" w:rsidRDefault="000E1BBD">
      <w:pPr>
        <w:pStyle w:val="a3"/>
        <w:spacing w:before="92" w:after="1"/>
        <w:ind w:left="0"/>
        <w:rPr>
          <w:b/>
          <w:sz w:val="20"/>
        </w:rPr>
      </w:pPr>
    </w:p>
    <w:p w:rsidR="000E1BBD" w:rsidRDefault="000E1BBD">
      <w:pPr>
        <w:pStyle w:val="a3"/>
        <w:ind w:left="0"/>
        <w:rPr>
          <w:b/>
          <w:sz w:val="20"/>
        </w:rPr>
      </w:pPr>
    </w:p>
    <w:p w:rsidR="000E1BBD" w:rsidRDefault="00875592">
      <w:pPr>
        <w:pStyle w:val="a3"/>
        <w:spacing w:before="20"/>
        <w:ind w:left="0"/>
        <w:rPr>
          <w:b/>
          <w:sz w:val="20"/>
        </w:rPr>
      </w:pPr>
      <w:r>
        <w:rPr>
          <w:b/>
          <w:sz w:val="20"/>
        </w:rPr>
        <w:pict>
          <v:shape id="docshape5" o:spid="_x0000_s1030" style="position:absolute;margin-left:70.95pt;margin-top:13.7pt;width:280.55pt;height:.1pt;z-index:-15727616;mso-wrap-distance-left:0;mso-wrap-distance-right:0;mso-position-horizontal-relative:page" coordorigin="1419,274" coordsize="5611,0" path="m1419,274r5611,e" filled="f" strokeweight=".15811mm">
            <v:path arrowok="t"/>
            <w10:wrap type="topAndBottom" anchorx="page"/>
          </v:shape>
        </w:pict>
      </w:r>
    </w:p>
    <w:p w:rsidR="000E1BBD" w:rsidRDefault="001318E5">
      <w:pPr>
        <w:ind w:left="285"/>
        <w:rPr>
          <w:sz w:val="18"/>
        </w:rPr>
      </w:pPr>
      <w:r>
        <w:rPr>
          <w:sz w:val="18"/>
        </w:rPr>
        <w:t>*Возможны</w:t>
      </w:r>
      <w:r w:rsidR="00A96CFE">
        <w:rPr>
          <w:sz w:val="18"/>
        </w:rPr>
        <w:t xml:space="preserve"> </w:t>
      </w:r>
      <w:r>
        <w:rPr>
          <w:sz w:val="18"/>
        </w:rPr>
        <w:t>изменения</w:t>
      </w:r>
      <w:r w:rsidR="00A96CFE">
        <w:rPr>
          <w:sz w:val="18"/>
        </w:rPr>
        <w:t xml:space="preserve"> </w:t>
      </w:r>
      <w:r>
        <w:rPr>
          <w:sz w:val="18"/>
        </w:rPr>
        <w:t>в</w:t>
      </w:r>
      <w:r w:rsidR="00A96CFE">
        <w:rPr>
          <w:sz w:val="18"/>
        </w:rPr>
        <w:t xml:space="preserve"> </w:t>
      </w:r>
      <w:r>
        <w:rPr>
          <w:sz w:val="18"/>
        </w:rPr>
        <w:t>датах</w:t>
      </w:r>
      <w:r w:rsidR="00A96CFE">
        <w:rPr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2"/>
          <w:sz w:val="18"/>
        </w:rPr>
        <w:t xml:space="preserve"> проверок.</w:t>
      </w:r>
    </w:p>
    <w:p w:rsidR="000E1BBD" w:rsidRDefault="000E1BBD">
      <w:pPr>
        <w:rPr>
          <w:sz w:val="18"/>
        </w:rPr>
        <w:sectPr w:rsidR="000E1BBD">
          <w:pgSz w:w="11910" w:h="16850"/>
          <w:pgMar w:top="820" w:right="283" w:bottom="1000" w:left="1133" w:header="571" w:footer="803" w:gutter="0"/>
          <w:cols w:space="720"/>
        </w:sectPr>
      </w:pPr>
    </w:p>
    <w:p w:rsidR="000E1BBD" w:rsidRPr="00577678" w:rsidRDefault="000E1BBD" w:rsidP="00234C51">
      <w:pPr>
        <w:pStyle w:val="a3"/>
        <w:spacing w:line="270" w:lineRule="exact"/>
        <w:ind w:left="5389"/>
        <w:rPr>
          <w:sz w:val="24"/>
          <w:szCs w:val="24"/>
        </w:rPr>
      </w:pPr>
    </w:p>
    <w:sectPr w:rsidR="000E1BBD" w:rsidRPr="00577678" w:rsidSect="00234C51">
      <w:headerReference w:type="default" r:id="rId14"/>
      <w:footerReference w:type="default" r:id="rId15"/>
      <w:pgSz w:w="11910" w:h="16850"/>
      <w:pgMar w:top="820" w:right="283" w:bottom="1393" w:left="1133" w:header="571" w:footer="8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CB" w:rsidRDefault="00420CCB" w:rsidP="000E1BBD">
      <w:r>
        <w:separator/>
      </w:r>
    </w:p>
  </w:endnote>
  <w:endnote w:type="continuationSeparator" w:id="1">
    <w:p w:rsidR="00420CCB" w:rsidRDefault="00420CCB" w:rsidP="000E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BD" w:rsidRDefault="008755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3" type="#_x0000_t202" style="position:absolute;margin-left:69.95pt;margin-top:790.85pt;width:136.1pt;height:29.4pt;z-index:-16179200;mso-position-horizontal-relative:page;mso-position-vertical-relative:page" filled="f" stroked="f">
          <v:textbox inset="0,0,0,0">
            <w:txbxContent>
              <w:p w:rsidR="000E1BBD" w:rsidRPr="008C0BDD" w:rsidRDefault="000E1BBD" w:rsidP="008C0BDD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BD" w:rsidRDefault="008755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55.65pt;margin-top:554.7pt;width:136.1pt;height:13.05pt;z-index:-16177152;mso-position-horizontal-relative:page;mso-position-vertical-relative:page" filled="f" stroked="f">
          <v:textbox inset="0,0,0,0">
            <w:txbxContent>
              <w:p w:rsidR="000E1BBD" w:rsidRPr="00B9378B" w:rsidRDefault="000E1BBD" w:rsidP="00B9378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CB" w:rsidRDefault="00420CCB" w:rsidP="000E1BBD">
      <w:r>
        <w:separator/>
      </w:r>
    </w:p>
  </w:footnote>
  <w:footnote w:type="continuationSeparator" w:id="1">
    <w:p w:rsidR="00420CCB" w:rsidRDefault="00420CCB" w:rsidP="000E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BD" w:rsidRDefault="008755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310.95pt;margin-top:27.55pt;width:16.2pt;height:17.55pt;z-index:-16179712;mso-position-horizontal-relative:page;mso-position-vertical-relative:page" filled="f" stroked="f">
          <v:textbox inset="0,0,0,0">
            <w:txbxContent>
              <w:p w:rsidR="000E1BBD" w:rsidRPr="008C0BDD" w:rsidRDefault="000E1BBD" w:rsidP="008C0BD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BD" w:rsidRDefault="008755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0" type="#_x0000_t202" style="position:absolute;margin-left:410.95pt;margin-top:27.55pt;width:21.2pt;height:17.55pt;z-index:-16177664;mso-position-horizontal-relative:page;mso-position-vertical-relative:page" filled="f" stroked="f">
          <v:textbox inset="0,0,0,0">
            <w:txbxContent>
              <w:p w:rsidR="000E1BBD" w:rsidRPr="00280FA6" w:rsidRDefault="000E1BBD" w:rsidP="00280FA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259"/>
    <w:multiLevelType w:val="hybridMultilevel"/>
    <w:tmpl w:val="6EFAFA14"/>
    <w:lvl w:ilvl="0" w:tplc="9DC2A048">
      <w:start w:val="1"/>
      <w:numFmt w:val="decimal"/>
      <w:lvlText w:val="%1"/>
      <w:lvlJc w:val="left"/>
      <w:pPr>
        <w:ind w:left="285" w:hanging="732"/>
      </w:pPr>
      <w:rPr>
        <w:rFonts w:hint="default"/>
        <w:lang w:val="ru-RU" w:eastAsia="en-US" w:bidi="ar-SA"/>
      </w:rPr>
    </w:lvl>
    <w:lvl w:ilvl="1" w:tplc="716EEDDA">
      <w:numFmt w:val="none"/>
      <w:lvlText w:val=""/>
      <w:lvlJc w:val="left"/>
      <w:pPr>
        <w:tabs>
          <w:tab w:val="num" w:pos="360"/>
        </w:tabs>
      </w:pPr>
    </w:lvl>
    <w:lvl w:ilvl="2" w:tplc="7492918A">
      <w:numFmt w:val="bullet"/>
      <w:lvlText w:val="-"/>
      <w:lvlJc w:val="left"/>
      <w:pPr>
        <w:ind w:left="28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D4C3898">
      <w:numFmt w:val="bullet"/>
      <w:lvlText w:val="•"/>
      <w:lvlJc w:val="left"/>
      <w:pPr>
        <w:ind w:left="3343" w:hanging="308"/>
      </w:pPr>
      <w:rPr>
        <w:rFonts w:hint="default"/>
        <w:lang w:val="ru-RU" w:eastAsia="en-US" w:bidi="ar-SA"/>
      </w:rPr>
    </w:lvl>
    <w:lvl w:ilvl="4" w:tplc="A3380A8A">
      <w:numFmt w:val="bullet"/>
      <w:lvlText w:val="•"/>
      <w:lvlJc w:val="left"/>
      <w:pPr>
        <w:ind w:left="4364" w:hanging="308"/>
      </w:pPr>
      <w:rPr>
        <w:rFonts w:hint="default"/>
        <w:lang w:val="ru-RU" w:eastAsia="en-US" w:bidi="ar-SA"/>
      </w:rPr>
    </w:lvl>
    <w:lvl w:ilvl="5" w:tplc="BA56E442">
      <w:numFmt w:val="bullet"/>
      <w:lvlText w:val="•"/>
      <w:lvlJc w:val="left"/>
      <w:pPr>
        <w:ind w:left="5385" w:hanging="308"/>
      </w:pPr>
      <w:rPr>
        <w:rFonts w:hint="default"/>
        <w:lang w:val="ru-RU" w:eastAsia="en-US" w:bidi="ar-SA"/>
      </w:rPr>
    </w:lvl>
    <w:lvl w:ilvl="6" w:tplc="6E2CE8F0">
      <w:numFmt w:val="bullet"/>
      <w:lvlText w:val="•"/>
      <w:lvlJc w:val="left"/>
      <w:pPr>
        <w:ind w:left="6406" w:hanging="308"/>
      </w:pPr>
      <w:rPr>
        <w:rFonts w:hint="default"/>
        <w:lang w:val="ru-RU" w:eastAsia="en-US" w:bidi="ar-SA"/>
      </w:rPr>
    </w:lvl>
    <w:lvl w:ilvl="7" w:tplc="CAD03086">
      <w:numFmt w:val="bullet"/>
      <w:lvlText w:val="•"/>
      <w:lvlJc w:val="left"/>
      <w:pPr>
        <w:ind w:left="7427" w:hanging="308"/>
      </w:pPr>
      <w:rPr>
        <w:rFonts w:hint="default"/>
        <w:lang w:val="ru-RU" w:eastAsia="en-US" w:bidi="ar-SA"/>
      </w:rPr>
    </w:lvl>
    <w:lvl w:ilvl="8" w:tplc="E65E5608">
      <w:numFmt w:val="bullet"/>
      <w:lvlText w:val="•"/>
      <w:lvlJc w:val="left"/>
      <w:pPr>
        <w:ind w:left="8448" w:hanging="308"/>
      </w:pPr>
      <w:rPr>
        <w:rFonts w:hint="default"/>
        <w:lang w:val="ru-RU" w:eastAsia="en-US" w:bidi="ar-SA"/>
      </w:rPr>
    </w:lvl>
  </w:abstractNum>
  <w:abstractNum w:abstractNumId="1">
    <w:nsid w:val="09F114B3"/>
    <w:multiLevelType w:val="hybridMultilevel"/>
    <w:tmpl w:val="B71AD4CE"/>
    <w:lvl w:ilvl="0" w:tplc="7E34ED96">
      <w:start w:val="22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E114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6E10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A535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45B4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8EF7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EDD6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CB5D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6E3D9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C0A83"/>
    <w:multiLevelType w:val="hybridMultilevel"/>
    <w:tmpl w:val="FD9035DC"/>
    <w:lvl w:ilvl="0" w:tplc="B70CEAAE">
      <w:start w:val="2"/>
      <w:numFmt w:val="decimal"/>
      <w:lvlText w:val="%1."/>
      <w:lvlJc w:val="left"/>
      <w:pPr>
        <w:ind w:left="285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1CA836">
      <w:numFmt w:val="bullet"/>
      <w:lvlText w:val="•"/>
      <w:lvlJc w:val="left"/>
      <w:pPr>
        <w:ind w:left="1301" w:hanging="398"/>
      </w:pPr>
      <w:rPr>
        <w:rFonts w:hint="default"/>
        <w:lang w:val="ru-RU" w:eastAsia="en-US" w:bidi="ar-SA"/>
      </w:rPr>
    </w:lvl>
    <w:lvl w:ilvl="2" w:tplc="982EBC00">
      <w:numFmt w:val="bullet"/>
      <w:lvlText w:val="•"/>
      <w:lvlJc w:val="left"/>
      <w:pPr>
        <w:ind w:left="2322" w:hanging="398"/>
      </w:pPr>
      <w:rPr>
        <w:rFonts w:hint="default"/>
        <w:lang w:val="ru-RU" w:eastAsia="en-US" w:bidi="ar-SA"/>
      </w:rPr>
    </w:lvl>
    <w:lvl w:ilvl="3" w:tplc="FB42C2C6">
      <w:numFmt w:val="bullet"/>
      <w:lvlText w:val="•"/>
      <w:lvlJc w:val="left"/>
      <w:pPr>
        <w:ind w:left="3343" w:hanging="398"/>
      </w:pPr>
      <w:rPr>
        <w:rFonts w:hint="default"/>
        <w:lang w:val="ru-RU" w:eastAsia="en-US" w:bidi="ar-SA"/>
      </w:rPr>
    </w:lvl>
    <w:lvl w:ilvl="4" w:tplc="BD108638">
      <w:numFmt w:val="bullet"/>
      <w:lvlText w:val="•"/>
      <w:lvlJc w:val="left"/>
      <w:pPr>
        <w:ind w:left="4364" w:hanging="398"/>
      </w:pPr>
      <w:rPr>
        <w:rFonts w:hint="default"/>
        <w:lang w:val="ru-RU" w:eastAsia="en-US" w:bidi="ar-SA"/>
      </w:rPr>
    </w:lvl>
    <w:lvl w:ilvl="5" w:tplc="979CA0BA">
      <w:numFmt w:val="bullet"/>
      <w:lvlText w:val="•"/>
      <w:lvlJc w:val="left"/>
      <w:pPr>
        <w:ind w:left="5385" w:hanging="398"/>
      </w:pPr>
      <w:rPr>
        <w:rFonts w:hint="default"/>
        <w:lang w:val="ru-RU" w:eastAsia="en-US" w:bidi="ar-SA"/>
      </w:rPr>
    </w:lvl>
    <w:lvl w:ilvl="6" w:tplc="AC466FD0">
      <w:numFmt w:val="bullet"/>
      <w:lvlText w:val="•"/>
      <w:lvlJc w:val="left"/>
      <w:pPr>
        <w:ind w:left="6406" w:hanging="398"/>
      </w:pPr>
      <w:rPr>
        <w:rFonts w:hint="default"/>
        <w:lang w:val="ru-RU" w:eastAsia="en-US" w:bidi="ar-SA"/>
      </w:rPr>
    </w:lvl>
    <w:lvl w:ilvl="7" w:tplc="07AA44EE">
      <w:numFmt w:val="bullet"/>
      <w:lvlText w:val="•"/>
      <w:lvlJc w:val="left"/>
      <w:pPr>
        <w:ind w:left="7427" w:hanging="398"/>
      </w:pPr>
      <w:rPr>
        <w:rFonts w:hint="default"/>
        <w:lang w:val="ru-RU" w:eastAsia="en-US" w:bidi="ar-SA"/>
      </w:rPr>
    </w:lvl>
    <w:lvl w:ilvl="8" w:tplc="B42C693A">
      <w:numFmt w:val="bullet"/>
      <w:lvlText w:val="•"/>
      <w:lvlJc w:val="left"/>
      <w:pPr>
        <w:ind w:left="8448" w:hanging="398"/>
      </w:pPr>
      <w:rPr>
        <w:rFonts w:hint="default"/>
        <w:lang w:val="ru-RU" w:eastAsia="en-US" w:bidi="ar-SA"/>
      </w:rPr>
    </w:lvl>
  </w:abstractNum>
  <w:abstractNum w:abstractNumId="3">
    <w:nsid w:val="0F387A33"/>
    <w:multiLevelType w:val="hybridMultilevel"/>
    <w:tmpl w:val="FD5688B2"/>
    <w:lvl w:ilvl="0" w:tplc="7834C134">
      <w:start w:val="3"/>
      <w:numFmt w:val="decimal"/>
      <w:lvlText w:val="%1"/>
      <w:lvlJc w:val="left"/>
      <w:pPr>
        <w:ind w:left="285" w:hanging="617"/>
      </w:pPr>
      <w:rPr>
        <w:rFonts w:hint="default"/>
        <w:lang w:val="ru-RU" w:eastAsia="en-US" w:bidi="ar-SA"/>
      </w:rPr>
    </w:lvl>
    <w:lvl w:ilvl="1" w:tplc="8336459A">
      <w:numFmt w:val="none"/>
      <w:lvlText w:val=""/>
      <w:lvlJc w:val="left"/>
      <w:pPr>
        <w:tabs>
          <w:tab w:val="num" w:pos="360"/>
        </w:tabs>
      </w:pPr>
    </w:lvl>
    <w:lvl w:ilvl="2" w:tplc="B630C84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DA01A9E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6BD2D1A4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FC667496">
      <w:numFmt w:val="bullet"/>
      <w:lvlText w:val="•"/>
      <w:lvlJc w:val="left"/>
      <w:pPr>
        <w:ind w:left="5385" w:hanging="164"/>
      </w:pPr>
      <w:rPr>
        <w:rFonts w:hint="default"/>
        <w:lang w:val="ru-RU" w:eastAsia="en-US" w:bidi="ar-SA"/>
      </w:rPr>
    </w:lvl>
    <w:lvl w:ilvl="6" w:tplc="315613F8">
      <w:numFmt w:val="bullet"/>
      <w:lvlText w:val="•"/>
      <w:lvlJc w:val="left"/>
      <w:pPr>
        <w:ind w:left="6406" w:hanging="164"/>
      </w:pPr>
      <w:rPr>
        <w:rFonts w:hint="default"/>
        <w:lang w:val="ru-RU" w:eastAsia="en-US" w:bidi="ar-SA"/>
      </w:rPr>
    </w:lvl>
    <w:lvl w:ilvl="7" w:tplc="8444851A">
      <w:numFmt w:val="bullet"/>
      <w:lvlText w:val="•"/>
      <w:lvlJc w:val="left"/>
      <w:pPr>
        <w:ind w:left="7427" w:hanging="164"/>
      </w:pPr>
      <w:rPr>
        <w:rFonts w:hint="default"/>
        <w:lang w:val="ru-RU" w:eastAsia="en-US" w:bidi="ar-SA"/>
      </w:rPr>
    </w:lvl>
    <w:lvl w:ilvl="8" w:tplc="AA5E85CE">
      <w:numFmt w:val="bullet"/>
      <w:lvlText w:val="•"/>
      <w:lvlJc w:val="left"/>
      <w:pPr>
        <w:ind w:left="8448" w:hanging="164"/>
      </w:pPr>
      <w:rPr>
        <w:rFonts w:hint="default"/>
        <w:lang w:val="ru-RU" w:eastAsia="en-US" w:bidi="ar-SA"/>
      </w:rPr>
    </w:lvl>
  </w:abstractNum>
  <w:abstractNum w:abstractNumId="4">
    <w:nsid w:val="22AD79EE"/>
    <w:multiLevelType w:val="hybridMultilevel"/>
    <w:tmpl w:val="E5EEA160"/>
    <w:lvl w:ilvl="0" w:tplc="8C668772">
      <w:start w:val="1"/>
      <w:numFmt w:val="decimal"/>
      <w:lvlText w:val="%1."/>
      <w:lvlJc w:val="left"/>
      <w:pPr>
        <w:ind w:left="12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4E16E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2" w:tplc="DF8455EC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3" w:tplc="9974A452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5C50D7C8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8BEEA94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4D46DE86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7" w:tplc="5100072A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  <w:lvl w:ilvl="8" w:tplc="1644A56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5">
    <w:nsid w:val="2DC64FCB"/>
    <w:multiLevelType w:val="hybridMultilevel"/>
    <w:tmpl w:val="65BC4D86"/>
    <w:lvl w:ilvl="0" w:tplc="2EBC41E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3660461"/>
    <w:multiLevelType w:val="hybridMultilevel"/>
    <w:tmpl w:val="BC0A6CB8"/>
    <w:lvl w:ilvl="0" w:tplc="3F620D3E">
      <w:start w:val="2"/>
      <w:numFmt w:val="decimal"/>
      <w:lvlText w:val="%1"/>
      <w:lvlJc w:val="left"/>
      <w:pPr>
        <w:ind w:left="285" w:hanging="639"/>
      </w:pPr>
      <w:rPr>
        <w:rFonts w:hint="default"/>
        <w:lang w:val="ru-RU" w:eastAsia="en-US" w:bidi="ar-SA"/>
      </w:rPr>
    </w:lvl>
    <w:lvl w:ilvl="1" w:tplc="434C0C96">
      <w:numFmt w:val="none"/>
      <w:lvlText w:val=""/>
      <w:lvlJc w:val="left"/>
      <w:pPr>
        <w:tabs>
          <w:tab w:val="num" w:pos="360"/>
        </w:tabs>
      </w:pPr>
    </w:lvl>
    <w:lvl w:ilvl="2" w:tplc="2F646092">
      <w:numFmt w:val="bullet"/>
      <w:lvlText w:val="•"/>
      <w:lvlJc w:val="left"/>
      <w:pPr>
        <w:ind w:left="2322" w:hanging="639"/>
      </w:pPr>
      <w:rPr>
        <w:rFonts w:hint="default"/>
        <w:lang w:val="ru-RU" w:eastAsia="en-US" w:bidi="ar-SA"/>
      </w:rPr>
    </w:lvl>
    <w:lvl w:ilvl="3" w:tplc="174C13EA">
      <w:numFmt w:val="bullet"/>
      <w:lvlText w:val="•"/>
      <w:lvlJc w:val="left"/>
      <w:pPr>
        <w:ind w:left="3343" w:hanging="639"/>
      </w:pPr>
      <w:rPr>
        <w:rFonts w:hint="default"/>
        <w:lang w:val="ru-RU" w:eastAsia="en-US" w:bidi="ar-SA"/>
      </w:rPr>
    </w:lvl>
    <w:lvl w:ilvl="4" w:tplc="51B86104">
      <w:numFmt w:val="bullet"/>
      <w:lvlText w:val="•"/>
      <w:lvlJc w:val="left"/>
      <w:pPr>
        <w:ind w:left="4364" w:hanging="639"/>
      </w:pPr>
      <w:rPr>
        <w:rFonts w:hint="default"/>
        <w:lang w:val="ru-RU" w:eastAsia="en-US" w:bidi="ar-SA"/>
      </w:rPr>
    </w:lvl>
    <w:lvl w:ilvl="5" w:tplc="5DAA9F4C">
      <w:numFmt w:val="bullet"/>
      <w:lvlText w:val="•"/>
      <w:lvlJc w:val="left"/>
      <w:pPr>
        <w:ind w:left="5385" w:hanging="639"/>
      </w:pPr>
      <w:rPr>
        <w:rFonts w:hint="default"/>
        <w:lang w:val="ru-RU" w:eastAsia="en-US" w:bidi="ar-SA"/>
      </w:rPr>
    </w:lvl>
    <w:lvl w:ilvl="6" w:tplc="938AB35E">
      <w:numFmt w:val="bullet"/>
      <w:lvlText w:val="•"/>
      <w:lvlJc w:val="left"/>
      <w:pPr>
        <w:ind w:left="6406" w:hanging="639"/>
      </w:pPr>
      <w:rPr>
        <w:rFonts w:hint="default"/>
        <w:lang w:val="ru-RU" w:eastAsia="en-US" w:bidi="ar-SA"/>
      </w:rPr>
    </w:lvl>
    <w:lvl w:ilvl="7" w:tplc="B20044F6">
      <w:numFmt w:val="bullet"/>
      <w:lvlText w:val="•"/>
      <w:lvlJc w:val="left"/>
      <w:pPr>
        <w:ind w:left="7427" w:hanging="639"/>
      </w:pPr>
      <w:rPr>
        <w:rFonts w:hint="default"/>
        <w:lang w:val="ru-RU" w:eastAsia="en-US" w:bidi="ar-SA"/>
      </w:rPr>
    </w:lvl>
    <w:lvl w:ilvl="8" w:tplc="254639DE">
      <w:numFmt w:val="bullet"/>
      <w:lvlText w:val="•"/>
      <w:lvlJc w:val="left"/>
      <w:pPr>
        <w:ind w:left="8448" w:hanging="639"/>
      </w:pPr>
      <w:rPr>
        <w:rFonts w:hint="default"/>
        <w:lang w:val="ru-RU" w:eastAsia="en-US" w:bidi="ar-SA"/>
      </w:rPr>
    </w:lvl>
  </w:abstractNum>
  <w:abstractNum w:abstractNumId="7">
    <w:nsid w:val="3B212149"/>
    <w:multiLevelType w:val="hybridMultilevel"/>
    <w:tmpl w:val="5E52F25E"/>
    <w:lvl w:ilvl="0" w:tplc="A81E15DA">
      <w:start w:val="1"/>
      <w:numFmt w:val="decimal"/>
      <w:lvlText w:val="%1."/>
      <w:lvlJc w:val="left"/>
      <w:pPr>
        <w:ind w:left="285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24A956">
      <w:numFmt w:val="none"/>
      <w:lvlText w:val=""/>
      <w:lvlJc w:val="left"/>
      <w:pPr>
        <w:tabs>
          <w:tab w:val="num" w:pos="360"/>
        </w:tabs>
      </w:pPr>
    </w:lvl>
    <w:lvl w:ilvl="2" w:tplc="C31A4C30">
      <w:numFmt w:val="bullet"/>
      <w:lvlText w:val="•"/>
      <w:lvlJc w:val="left"/>
      <w:pPr>
        <w:ind w:left="1800" w:hanging="802"/>
      </w:pPr>
      <w:rPr>
        <w:rFonts w:hint="default"/>
        <w:lang w:val="ru-RU" w:eastAsia="en-US" w:bidi="ar-SA"/>
      </w:rPr>
    </w:lvl>
    <w:lvl w:ilvl="3" w:tplc="4F388DE4">
      <w:numFmt w:val="bullet"/>
      <w:lvlText w:val="•"/>
      <w:lvlJc w:val="left"/>
      <w:pPr>
        <w:ind w:left="2886" w:hanging="802"/>
      </w:pPr>
      <w:rPr>
        <w:rFonts w:hint="default"/>
        <w:lang w:val="ru-RU" w:eastAsia="en-US" w:bidi="ar-SA"/>
      </w:rPr>
    </w:lvl>
    <w:lvl w:ilvl="4" w:tplc="EC1EF970">
      <w:numFmt w:val="bullet"/>
      <w:lvlText w:val="•"/>
      <w:lvlJc w:val="left"/>
      <w:pPr>
        <w:ind w:left="3972" w:hanging="802"/>
      </w:pPr>
      <w:rPr>
        <w:rFonts w:hint="default"/>
        <w:lang w:val="ru-RU" w:eastAsia="en-US" w:bidi="ar-SA"/>
      </w:rPr>
    </w:lvl>
    <w:lvl w:ilvl="5" w:tplc="E2DA87E0">
      <w:numFmt w:val="bullet"/>
      <w:lvlText w:val="•"/>
      <w:lvlJc w:val="left"/>
      <w:pPr>
        <w:ind w:left="5058" w:hanging="802"/>
      </w:pPr>
      <w:rPr>
        <w:rFonts w:hint="default"/>
        <w:lang w:val="ru-RU" w:eastAsia="en-US" w:bidi="ar-SA"/>
      </w:rPr>
    </w:lvl>
    <w:lvl w:ilvl="6" w:tplc="08480294">
      <w:numFmt w:val="bullet"/>
      <w:lvlText w:val="•"/>
      <w:lvlJc w:val="left"/>
      <w:pPr>
        <w:ind w:left="6145" w:hanging="802"/>
      </w:pPr>
      <w:rPr>
        <w:rFonts w:hint="default"/>
        <w:lang w:val="ru-RU" w:eastAsia="en-US" w:bidi="ar-SA"/>
      </w:rPr>
    </w:lvl>
    <w:lvl w:ilvl="7" w:tplc="24DA04D4">
      <w:numFmt w:val="bullet"/>
      <w:lvlText w:val="•"/>
      <w:lvlJc w:val="left"/>
      <w:pPr>
        <w:ind w:left="7231" w:hanging="802"/>
      </w:pPr>
      <w:rPr>
        <w:rFonts w:hint="default"/>
        <w:lang w:val="ru-RU" w:eastAsia="en-US" w:bidi="ar-SA"/>
      </w:rPr>
    </w:lvl>
    <w:lvl w:ilvl="8" w:tplc="B9CE9C52">
      <w:numFmt w:val="bullet"/>
      <w:lvlText w:val="•"/>
      <w:lvlJc w:val="left"/>
      <w:pPr>
        <w:ind w:left="8317" w:hanging="802"/>
      </w:pPr>
      <w:rPr>
        <w:rFonts w:hint="default"/>
        <w:lang w:val="ru-RU" w:eastAsia="en-US" w:bidi="ar-SA"/>
      </w:rPr>
    </w:lvl>
  </w:abstractNum>
  <w:abstractNum w:abstractNumId="8">
    <w:nsid w:val="409E400A"/>
    <w:multiLevelType w:val="hybridMultilevel"/>
    <w:tmpl w:val="25720590"/>
    <w:lvl w:ilvl="0" w:tplc="E580ED0C">
      <w:start w:val="1"/>
      <w:numFmt w:val="decimal"/>
      <w:lvlText w:val="%1."/>
      <w:lvlJc w:val="left"/>
      <w:pPr>
        <w:ind w:left="12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C288D8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2" w:tplc="26E8D80E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3" w:tplc="37B43C88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8D8CD10E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A2D2C748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A5367E28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7" w:tplc="56BE2380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  <w:lvl w:ilvl="8" w:tplc="576C671C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9">
    <w:nsid w:val="47205186"/>
    <w:multiLevelType w:val="hybridMultilevel"/>
    <w:tmpl w:val="5844BE92"/>
    <w:lvl w:ilvl="0" w:tplc="6F7A0224">
      <w:start w:val="1"/>
      <w:numFmt w:val="decimal"/>
      <w:lvlText w:val="%1."/>
      <w:lvlJc w:val="left"/>
      <w:pPr>
        <w:ind w:left="1437" w:hanging="1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44354">
      <w:numFmt w:val="bullet"/>
      <w:lvlText w:val="•"/>
      <w:lvlJc w:val="left"/>
      <w:pPr>
        <w:ind w:left="2345" w:hanging="1152"/>
      </w:pPr>
      <w:rPr>
        <w:rFonts w:hint="default"/>
        <w:lang w:val="ru-RU" w:eastAsia="en-US" w:bidi="ar-SA"/>
      </w:rPr>
    </w:lvl>
    <w:lvl w:ilvl="2" w:tplc="470638F2">
      <w:numFmt w:val="bullet"/>
      <w:lvlText w:val="•"/>
      <w:lvlJc w:val="left"/>
      <w:pPr>
        <w:ind w:left="3250" w:hanging="1152"/>
      </w:pPr>
      <w:rPr>
        <w:rFonts w:hint="default"/>
        <w:lang w:val="ru-RU" w:eastAsia="en-US" w:bidi="ar-SA"/>
      </w:rPr>
    </w:lvl>
    <w:lvl w:ilvl="3" w:tplc="2D4E6446">
      <w:numFmt w:val="bullet"/>
      <w:lvlText w:val="•"/>
      <w:lvlJc w:val="left"/>
      <w:pPr>
        <w:ind w:left="4155" w:hanging="1152"/>
      </w:pPr>
      <w:rPr>
        <w:rFonts w:hint="default"/>
        <w:lang w:val="ru-RU" w:eastAsia="en-US" w:bidi="ar-SA"/>
      </w:rPr>
    </w:lvl>
    <w:lvl w:ilvl="4" w:tplc="4CE088AE">
      <w:numFmt w:val="bullet"/>
      <w:lvlText w:val="•"/>
      <w:lvlJc w:val="left"/>
      <w:pPr>
        <w:ind w:left="5060" w:hanging="1152"/>
      </w:pPr>
      <w:rPr>
        <w:rFonts w:hint="default"/>
        <w:lang w:val="ru-RU" w:eastAsia="en-US" w:bidi="ar-SA"/>
      </w:rPr>
    </w:lvl>
    <w:lvl w:ilvl="5" w:tplc="FB74145C">
      <w:numFmt w:val="bullet"/>
      <w:lvlText w:val="•"/>
      <w:lvlJc w:val="left"/>
      <w:pPr>
        <w:ind w:left="5965" w:hanging="1152"/>
      </w:pPr>
      <w:rPr>
        <w:rFonts w:hint="default"/>
        <w:lang w:val="ru-RU" w:eastAsia="en-US" w:bidi="ar-SA"/>
      </w:rPr>
    </w:lvl>
    <w:lvl w:ilvl="6" w:tplc="94A4FFDE">
      <w:numFmt w:val="bullet"/>
      <w:lvlText w:val="•"/>
      <w:lvlJc w:val="left"/>
      <w:pPr>
        <w:ind w:left="6870" w:hanging="1152"/>
      </w:pPr>
      <w:rPr>
        <w:rFonts w:hint="default"/>
        <w:lang w:val="ru-RU" w:eastAsia="en-US" w:bidi="ar-SA"/>
      </w:rPr>
    </w:lvl>
    <w:lvl w:ilvl="7" w:tplc="937C7A66">
      <w:numFmt w:val="bullet"/>
      <w:lvlText w:val="•"/>
      <w:lvlJc w:val="left"/>
      <w:pPr>
        <w:ind w:left="7775" w:hanging="1152"/>
      </w:pPr>
      <w:rPr>
        <w:rFonts w:hint="default"/>
        <w:lang w:val="ru-RU" w:eastAsia="en-US" w:bidi="ar-SA"/>
      </w:rPr>
    </w:lvl>
    <w:lvl w:ilvl="8" w:tplc="F69EB5C0">
      <w:numFmt w:val="bullet"/>
      <w:lvlText w:val="•"/>
      <w:lvlJc w:val="left"/>
      <w:pPr>
        <w:ind w:left="8680" w:hanging="1152"/>
      </w:pPr>
      <w:rPr>
        <w:rFonts w:hint="default"/>
        <w:lang w:val="ru-RU" w:eastAsia="en-US" w:bidi="ar-SA"/>
      </w:rPr>
    </w:lvl>
  </w:abstractNum>
  <w:abstractNum w:abstractNumId="10">
    <w:nsid w:val="4C3561CB"/>
    <w:multiLevelType w:val="hybridMultilevel"/>
    <w:tmpl w:val="CCF69570"/>
    <w:lvl w:ilvl="0" w:tplc="991E7F22">
      <w:start w:val="4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82BA4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4E190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BDA0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602DA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0159E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2665E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A657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45E6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144E19"/>
    <w:multiLevelType w:val="hybridMultilevel"/>
    <w:tmpl w:val="B6764C6C"/>
    <w:lvl w:ilvl="0" w:tplc="2BD87E42">
      <w:start w:val="1"/>
      <w:numFmt w:val="upperRoman"/>
      <w:lvlText w:val="%1."/>
      <w:lvlJc w:val="left"/>
      <w:pPr>
        <w:ind w:left="4611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06E65A">
      <w:numFmt w:val="bullet"/>
      <w:lvlText w:val="•"/>
      <w:lvlJc w:val="left"/>
      <w:pPr>
        <w:ind w:left="5207" w:hanging="540"/>
      </w:pPr>
      <w:rPr>
        <w:rFonts w:hint="default"/>
        <w:lang w:val="ru-RU" w:eastAsia="en-US" w:bidi="ar-SA"/>
      </w:rPr>
    </w:lvl>
    <w:lvl w:ilvl="2" w:tplc="B210C78C">
      <w:numFmt w:val="bullet"/>
      <w:lvlText w:val="•"/>
      <w:lvlJc w:val="left"/>
      <w:pPr>
        <w:ind w:left="5794" w:hanging="540"/>
      </w:pPr>
      <w:rPr>
        <w:rFonts w:hint="default"/>
        <w:lang w:val="ru-RU" w:eastAsia="en-US" w:bidi="ar-SA"/>
      </w:rPr>
    </w:lvl>
    <w:lvl w:ilvl="3" w:tplc="C620764C">
      <w:numFmt w:val="bullet"/>
      <w:lvlText w:val="•"/>
      <w:lvlJc w:val="left"/>
      <w:pPr>
        <w:ind w:left="6381" w:hanging="540"/>
      </w:pPr>
      <w:rPr>
        <w:rFonts w:hint="default"/>
        <w:lang w:val="ru-RU" w:eastAsia="en-US" w:bidi="ar-SA"/>
      </w:rPr>
    </w:lvl>
    <w:lvl w:ilvl="4" w:tplc="A4BEA930">
      <w:numFmt w:val="bullet"/>
      <w:lvlText w:val="•"/>
      <w:lvlJc w:val="left"/>
      <w:pPr>
        <w:ind w:left="6968" w:hanging="540"/>
      </w:pPr>
      <w:rPr>
        <w:rFonts w:hint="default"/>
        <w:lang w:val="ru-RU" w:eastAsia="en-US" w:bidi="ar-SA"/>
      </w:rPr>
    </w:lvl>
    <w:lvl w:ilvl="5" w:tplc="30A47002">
      <w:numFmt w:val="bullet"/>
      <w:lvlText w:val="•"/>
      <w:lvlJc w:val="left"/>
      <w:pPr>
        <w:ind w:left="7555" w:hanging="540"/>
      </w:pPr>
      <w:rPr>
        <w:rFonts w:hint="default"/>
        <w:lang w:val="ru-RU" w:eastAsia="en-US" w:bidi="ar-SA"/>
      </w:rPr>
    </w:lvl>
    <w:lvl w:ilvl="6" w:tplc="5FEAF28C">
      <w:numFmt w:val="bullet"/>
      <w:lvlText w:val="•"/>
      <w:lvlJc w:val="left"/>
      <w:pPr>
        <w:ind w:left="8142" w:hanging="540"/>
      </w:pPr>
      <w:rPr>
        <w:rFonts w:hint="default"/>
        <w:lang w:val="ru-RU" w:eastAsia="en-US" w:bidi="ar-SA"/>
      </w:rPr>
    </w:lvl>
    <w:lvl w:ilvl="7" w:tplc="700C0E4A">
      <w:numFmt w:val="bullet"/>
      <w:lvlText w:val="•"/>
      <w:lvlJc w:val="left"/>
      <w:pPr>
        <w:ind w:left="8729" w:hanging="540"/>
      </w:pPr>
      <w:rPr>
        <w:rFonts w:hint="default"/>
        <w:lang w:val="ru-RU" w:eastAsia="en-US" w:bidi="ar-SA"/>
      </w:rPr>
    </w:lvl>
    <w:lvl w:ilvl="8" w:tplc="918E87FC">
      <w:numFmt w:val="bullet"/>
      <w:lvlText w:val="•"/>
      <w:lvlJc w:val="left"/>
      <w:pPr>
        <w:ind w:left="9316" w:hanging="540"/>
      </w:pPr>
      <w:rPr>
        <w:rFonts w:hint="default"/>
        <w:lang w:val="ru-RU" w:eastAsia="en-US" w:bidi="ar-SA"/>
      </w:rPr>
    </w:lvl>
  </w:abstractNum>
  <w:abstractNum w:abstractNumId="12">
    <w:nsid w:val="74052AA5"/>
    <w:multiLevelType w:val="hybridMultilevel"/>
    <w:tmpl w:val="5306771E"/>
    <w:lvl w:ilvl="0" w:tplc="1696CC94">
      <w:start w:val="1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2467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E93A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6DC9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8FE2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44F44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E090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063B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A875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1BBD"/>
    <w:rsid w:val="0002029B"/>
    <w:rsid w:val="00027771"/>
    <w:rsid w:val="00030981"/>
    <w:rsid w:val="0007473C"/>
    <w:rsid w:val="00085CF1"/>
    <w:rsid w:val="00097A9C"/>
    <w:rsid w:val="000D3B4B"/>
    <w:rsid w:val="000D5711"/>
    <w:rsid w:val="000D6C1C"/>
    <w:rsid w:val="000E1BBD"/>
    <w:rsid w:val="000E782A"/>
    <w:rsid w:val="000F77D1"/>
    <w:rsid w:val="001022D8"/>
    <w:rsid w:val="001318E5"/>
    <w:rsid w:val="00147DD7"/>
    <w:rsid w:val="001603FA"/>
    <w:rsid w:val="0018511B"/>
    <w:rsid w:val="001A7D4F"/>
    <w:rsid w:val="001B208A"/>
    <w:rsid w:val="001C42BE"/>
    <w:rsid w:val="001D5568"/>
    <w:rsid w:val="001D7A75"/>
    <w:rsid w:val="002056EF"/>
    <w:rsid w:val="00212E8F"/>
    <w:rsid w:val="00217205"/>
    <w:rsid w:val="00234C51"/>
    <w:rsid w:val="00270465"/>
    <w:rsid w:val="00275B87"/>
    <w:rsid w:val="002772EA"/>
    <w:rsid w:val="00280FA6"/>
    <w:rsid w:val="0029186B"/>
    <w:rsid w:val="00291A5F"/>
    <w:rsid w:val="002A2099"/>
    <w:rsid w:val="002A695B"/>
    <w:rsid w:val="002A7718"/>
    <w:rsid w:val="002B4D27"/>
    <w:rsid w:val="002C3CDB"/>
    <w:rsid w:val="002C7463"/>
    <w:rsid w:val="002D377E"/>
    <w:rsid w:val="002E2322"/>
    <w:rsid w:val="002E24C0"/>
    <w:rsid w:val="002E6CC3"/>
    <w:rsid w:val="002F0871"/>
    <w:rsid w:val="00322151"/>
    <w:rsid w:val="00330289"/>
    <w:rsid w:val="0033762D"/>
    <w:rsid w:val="00347E57"/>
    <w:rsid w:val="003556F9"/>
    <w:rsid w:val="00361B3B"/>
    <w:rsid w:val="003713A3"/>
    <w:rsid w:val="003C2F80"/>
    <w:rsid w:val="003C61E7"/>
    <w:rsid w:val="003C6C55"/>
    <w:rsid w:val="003D4A17"/>
    <w:rsid w:val="003E6550"/>
    <w:rsid w:val="003F3092"/>
    <w:rsid w:val="00411799"/>
    <w:rsid w:val="00420CCB"/>
    <w:rsid w:val="00423DC7"/>
    <w:rsid w:val="00436F87"/>
    <w:rsid w:val="00465513"/>
    <w:rsid w:val="0049118B"/>
    <w:rsid w:val="004A475A"/>
    <w:rsid w:val="004B7025"/>
    <w:rsid w:val="004D68EC"/>
    <w:rsid w:val="004D7324"/>
    <w:rsid w:val="004D75BF"/>
    <w:rsid w:val="00504AFA"/>
    <w:rsid w:val="00504F5C"/>
    <w:rsid w:val="00513E24"/>
    <w:rsid w:val="00516638"/>
    <w:rsid w:val="00525406"/>
    <w:rsid w:val="0052786D"/>
    <w:rsid w:val="00536D99"/>
    <w:rsid w:val="0054400A"/>
    <w:rsid w:val="0054622E"/>
    <w:rsid w:val="00571205"/>
    <w:rsid w:val="005761FC"/>
    <w:rsid w:val="00577678"/>
    <w:rsid w:val="005944DE"/>
    <w:rsid w:val="005A5DF9"/>
    <w:rsid w:val="005A6C4F"/>
    <w:rsid w:val="005A78FD"/>
    <w:rsid w:val="005B113F"/>
    <w:rsid w:val="005C0477"/>
    <w:rsid w:val="005D257A"/>
    <w:rsid w:val="00616B3C"/>
    <w:rsid w:val="006225C4"/>
    <w:rsid w:val="00640C6D"/>
    <w:rsid w:val="00644DC1"/>
    <w:rsid w:val="006624C0"/>
    <w:rsid w:val="00674031"/>
    <w:rsid w:val="00682489"/>
    <w:rsid w:val="00690C13"/>
    <w:rsid w:val="006B0D4B"/>
    <w:rsid w:val="006B3313"/>
    <w:rsid w:val="006D340C"/>
    <w:rsid w:val="006F5914"/>
    <w:rsid w:val="00726B03"/>
    <w:rsid w:val="0073777A"/>
    <w:rsid w:val="007728B4"/>
    <w:rsid w:val="00773B2E"/>
    <w:rsid w:val="00774FD8"/>
    <w:rsid w:val="0077574C"/>
    <w:rsid w:val="00790526"/>
    <w:rsid w:val="007B107A"/>
    <w:rsid w:val="007B4730"/>
    <w:rsid w:val="007B5857"/>
    <w:rsid w:val="007D7520"/>
    <w:rsid w:val="007D75EA"/>
    <w:rsid w:val="007E05CE"/>
    <w:rsid w:val="007F054C"/>
    <w:rsid w:val="00801B74"/>
    <w:rsid w:val="00804E3B"/>
    <w:rsid w:val="00815213"/>
    <w:rsid w:val="00816751"/>
    <w:rsid w:val="008475AB"/>
    <w:rsid w:val="00862E85"/>
    <w:rsid w:val="00866898"/>
    <w:rsid w:val="00874EEB"/>
    <w:rsid w:val="00875592"/>
    <w:rsid w:val="00880C69"/>
    <w:rsid w:val="00882F65"/>
    <w:rsid w:val="00886D39"/>
    <w:rsid w:val="00893379"/>
    <w:rsid w:val="0089732E"/>
    <w:rsid w:val="008A2137"/>
    <w:rsid w:val="008A5F05"/>
    <w:rsid w:val="008C0BDD"/>
    <w:rsid w:val="008D67C2"/>
    <w:rsid w:val="008E6290"/>
    <w:rsid w:val="0091335B"/>
    <w:rsid w:val="0091429E"/>
    <w:rsid w:val="00917A42"/>
    <w:rsid w:val="00922728"/>
    <w:rsid w:val="009563B9"/>
    <w:rsid w:val="00960B82"/>
    <w:rsid w:val="009643C0"/>
    <w:rsid w:val="009650DE"/>
    <w:rsid w:val="00992E24"/>
    <w:rsid w:val="0099340F"/>
    <w:rsid w:val="009A781C"/>
    <w:rsid w:val="009C1B8B"/>
    <w:rsid w:val="009C4A13"/>
    <w:rsid w:val="009E4B13"/>
    <w:rsid w:val="009F10CF"/>
    <w:rsid w:val="00A5343C"/>
    <w:rsid w:val="00A53C1B"/>
    <w:rsid w:val="00A53DFA"/>
    <w:rsid w:val="00A5536C"/>
    <w:rsid w:val="00A620E3"/>
    <w:rsid w:val="00A7643C"/>
    <w:rsid w:val="00A80977"/>
    <w:rsid w:val="00A96CFE"/>
    <w:rsid w:val="00AA01B3"/>
    <w:rsid w:val="00AB7065"/>
    <w:rsid w:val="00AE6F4B"/>
    <w:rsid w:val="00AF2B41"/>
    <w:rsid w:val="00B04604"/>
    <w:rsid w:val="00B142A2"/>
    <w:rsid w:val="00B3017B"/>
    <w:rsid w:val="00B33A87"/>
    <w:rsid w:val="00B40963"/>
    <w:rsid w:val="00B45988"/>
    <w:rsid w:val="00B64D53"/>
    <w:rsid w:val="00B843CD"/>
    <w:rsid w:val="00B9378B"/>
    <w:rsid w:val="00B9684A"/>
    <w:rsid w:val="00BA1DEA"/>
    <w:rsid w:val="00BA70FD"/>
    <w:rsid w:val="00BC5B50"/>
    <w:rsid w:val="00BE0E45"/>
    <w:rsid w:val="00BE3778"/>
    <w:rsid w:val="00BF0063"/>
    <w:rsid w:val="00BF5CEC"/>
    <w:rsid w:val="00C13E6B"/>
    <w:rsid w:val="00C24298"/>
    <w:rsid w:val="00C24CB2"/>
    <w:rsid w:val="00C33127"/>
    <w:rsid w:val="00C5205B"/>
    <w:rsid w:val="00C60AB1"/>
    <w:rsid w:val="00C615DC"/>
    <w:rsid w:val="00C632F4"/>
    <w:rsid w:val="00C6414B"/>
    <w:rsid w:val="00C71D11"/>
    <w:rsid w:val="00C85179"/>
    <w:rsid w:val="00C95B8D"/>
    <w:rsid w:val="00CD287A"/>
    <w:rsid w:val="00CD7795"/>
    <w:rsid w:val="00CE4370"/>
    <w:rsid w:val="00D05F53"/>
    <w:rsid w:val="00D10332"/>
    <w:rsid w:val="00D240C4"/>
    <w:rsid w:val="00D26D93"/>
    <w:rsid w:val="00D40C15"/>
    <w:rsid w:val="00D83C7D"/>
    <w:rsid w:val="00DB2298"/>
    <w:rsid w:val="00DB2C47"/>
    <w:rsid w:val="00DC5410"/>
    <w:rsid w:val="00DD499C"/>
    <w:rsid w:val="00DF7A0B"/>
    <w:rsid w:val="00E019E6"/>
    <w:rsid w:val="00E10318"/>
    <w:rsid w:val="00E10B7D"/>
    <w:rsid w:val="00E10C9C"/>
    <w:rsid w:val="00E12DCF"/>
    <w:rsid w:val="00E169DA"/>
    <w:rsid w:val="00E1718C"/>
    <w:rsid w:val="00E31AFA"/>
    <w:rsid w:val="00E322D2"/>
    <w:rsid w:val="00E53D91"/>
    <w:rsid w:val="00E8496C"/>
    <w:rsid w:val="00E92E2D"/>
    <w:rsid w:val="00EC5AB2"/>
    <w:rsid w:val="00EE7F5F"/>
    <w:rsid w:val="00F057D3"/>
    <w:rsid w:val="00F06787"/>
    <w:rsid w:val="00F16053"/>
    <w:rsid w:val="00F33EC9"/>
    <w:rsid w:val="00F51449"/>
    <w:rsid w:val="00F548C2"/>
    <w:rsid w:val="00F91A0A"/>
    <w:rsid w:val="00FA03BA"/>
    <w:rsid w:val="00FA0B0E"/>
    <w:rsid w:val="00FA6F5C"/>
    <w:rsid w:val="00FB330C"/>
    <w:rsid w:val="00FD3EE0"/>
    <w:rsid w:val="00FF67B4"/>
    <w:rsid w:val="00FF69E6"/>
    <w:rsid w:val="00FF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B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BBD"/>
    <w:pPr>
      <w:ind w:left="28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1BBD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E1BBD"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1BBD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8C0B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B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C0B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BD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96CF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0D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D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309DA5981179A16DF0AA5A3448305B459AD8BF6EEE333C0A18E00B8AEH7V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D4CE-0AC6-4B7C-93C8-779A9206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1410</Words>
  <Characters>8037</Characters>
  <Application>Microsoft Office Word</Application>
  <DocSecurity>0</DocSecurity>
  <Lines>66</Lines>
  <Paragraphs>18</Paragraphs>
  <ScaleCrop>false</ScaleCrop>
  <Company>MultiDVD Team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Frolova</cp:lastModifiedBy>
  <cp:revision>303</cp:revision>
  <dcterms:created xsi:type="dcterms:W3CDTF">2025-05-05T07:25:00Z</dcterms:created>
  <dcterms:modified xsi:type="dcterms:W3CDTF">2025-06-20T09:43:00Z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</Properties>
</file>