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35" w:rsidRPr="002E65BA" w:rsidRDefault="00C04935" w:rsidP="00C04935">
      <w:pPr>
        <w:pStyle w:val="ConsPlusNormal"/>
        <w:ind w:firstLine="709"/>
        <w:rPr>
          <w:b/>
          <w:sz w:val="24"/>
          <w:szCs w:val="24"/>
        </w:rPr>
      </w:pPr>
      <w:r w:rsidRPr="002E65BA">
        <w:rPr>
          <w:rFonts w:ascii="Times New Roman" w:hAnsi="Times New Roman" w:cs="Times New Roman"/>
          <w:b/>
          <w:sz w:val="24"/>
          <w:szCs w:val="24"/>
        </w:rPr>
        <w:t>Уважаемые жители!</w:t>
      </w:r>
    </w:p>
    <w:p w:rsidR="00C04935" w:rsidRPr="002E65BA" w:rsidRDefault="00C04935" w:rsidP="00C04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5BA">
        <w:rPr>
          <w:rFonts w:ascii="Times New Roman" w:hAnsi="Times New Roman" w:cs="Times New Roman"/>
          <w:sz w:val="24"/>
          <w:szCs w:val="24"/>
        </w:rPr>
        <w:t xml:space="preserve">На протяжении несколько лет в муниципальном образовании реализуется программа поддержки местных инициатив. 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программе предусмотрено выделение на конкурсной основе субсидий из бюджета региона на реализацию проектов, направленных на благоустройство и ремонт объектов общественной инфраструктуры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и реализация проектов осуществляются при активном участии населения (не менее 51 % от числа жителей).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параметры программы поддержки местных инициатив: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 Участники: городские округа, городские и сельские поселения Саратовской области с численностью населения не более 300 тыс. человек.  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  Размер субсидии: для муниципальных образований численностью населения не более 25 тыс. человек — 1 </w:t>
      </w:r>
      <w:proofErr w:type="gramStart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End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рублей, свыше 25 тыс. человек, но не более 50 тыс. человек — 2 млн рублей, свыше 50 тыс. человек — 3 млн рублей.  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 Финансовое обеспечение реализации проекта: за счёт средств местного бюджета в размере не менее 10% от стоимости проекта, за счёт средств населения в размере не менее 5% от стоимости проекта для городского округа, городского поселения и не менее 3% от стоимости проекта для сельского поселения.  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 Срок реализации проекта: в течение одного финансового года (до 1 декабря текущего года).  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Уполномоченным органом по предоставлению бюджетам муниципальных образований Саратовской области субсидии из областного бюджета на реализацию проектов является министерство финансов Саратовской области</w:t>
      </w:r>
    </w:p>
    <w:p w:rsidR="002E65BA" w:rsidRPr="009F5D4A" w:rsidRDefault="00E064FB" w:rsidP="009F5D4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4FB">
        <w:rPr>
          <w:rFonts w:ascii="Times New Roman" w:hAnsi="Times New Roman" w:cs="Times New Roman"/>
          <w:i/>
          <w:sz w:val="24"/>
          <w:szCs w:val="24"/>
        </w:rPr>
        <w:t>НАПРАВЛЕНИЯ РЕАЛИЗАЦИИ ПРОЕКТОВ: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Организация в границах поселения водоснабжения населения и водоотведения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Обеспечение первичных мер пожарной безопасности в границах населенных пунктов поселения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Создание условий для организации досуга и обеспечения жителей поселения услугами организаций культуры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Сохранение, использование и популяризация объектов культурного наследи</w:t>
            </w:r>
            <w:proofErr w:type="gramStart"/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Участие в организации деятельности по сбору (в том числе раздельному сбору) и транспортировке твердых коммунальных отходов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 Организация благоустройства территории поселения (в соответствии с утвержденными правилами)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5BA" w:rsidTr="002E65BA">
        <w:tc>
          <w:tcPr>
            <w:tcW w:w="9571" w:type="dxa"/>
          </w:tcPr>
          <w:p w:rsidR="002E65BA" w:rsidRPr="00C04935" w:rsidRDefault="002E65BA" w:rsidP="002E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Организация ритуальных услуг и содержание мест захоронения</w:t>
            </w:r>
          </w:p>
          <w:p w:rsidR="002E65BA" w:rsidRDefault="002E65BA" w:rsidP="00C04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5BA" w:rsidRPr="00C04935" w:rsidRDefault="002E65BA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программы не подлежат финансированию: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объекты частной коммерческой деятельности (частные предприятия, бары, рестораны и т.д.);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объекты, являющиеся частной собственностью или собственностью общественных организаций;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религиозные сооружения и услуги (ремонт или строительство церквей, мечетей и т.д., религиозное обучение, издание религиозной литературы и т.д.);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проекты, которые служат интересам отдельных этнических групп и создают риск межэтнических конфликтов;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проекты, которые могут оказать существенное негативное влияние на окружающую среду;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ремонт или строительство административных зданий, а также закупка оборудования или транспортных сре</w:t>
      </w:r>
      <w:proofErr w:type="gramStart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нужд администрации поселения или общественных организаций.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допускается расходование субсидии из областного бюджета </w:t>
      </w:r>
      <w:proofErr w:type="gramStart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мероприятия по развитию социальной инфраструктуры и другие мероприятия, непосредственно не относящиеся к реализации Проекта;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погашение кредиторской задолженности, обслуживание и погашение долговых обязательств муниципального образования области;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возмещение расходов, связанных с реализацией мероприятий Проекта, финансирование которых осуществлялось за счёт средств местного бюджета до заключения соглашения о предоставлении субсидии.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 реализации проекта на территории Саратовской области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этап – определение Проекта для участия в конкурсном отборе, подготовка заявки и необходимых документов;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этап – конкурсный отбор и заключение соглашения о предоставлении субсидии;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этап – реализация Проекта и представление информац</w:t>
      </w:r>
      <w:proofErr w:type="gramStart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о е</w:t>
      </w:r>
      <w:proofErr w:type="gramEnd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реализации и отчета об использовании субсидии.</w:t>
      </w:r>
    </w:p>
    <w:p w:rsidR="00C04935" w:rsidRPr="00C04935" w:rsidRDefault="00C04935" w:rsidP="00C049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35">
        <w:rPr>
          <w:rFonts w:ascii="Times New Roman" w:hAnsi="Times New Roman" w:cs="Times New Roman"/>
          <w:sz w:val="24"/>
          <w:szCs w:val="24"/>
        </w:rPr>
        <w:t>Администрация п. Михайловский приглашает активные группы населения</w:t>
      </w:r>
      <w:r w:rsidRPr="00C04935">
        <w:rPr>
          <w:rFonts w:ascii="Times New Roman" w:hAnsi="Times New Roman" w:cs="Times New Roman"/>
          <w:sz w:val="24"/>
          <w:szCs w:val="24"/>
        </w:rPr>
        <w:t xml:space="preserve">  предоставить свои предложения о </w:t>
      </w:r>
      <w:r w:rsidRPr="00C04935">
        <w:rPr>
          <w:rFonts w:ascii="Times New Roman" w:hAnsi="Times New Roman" w:cs="Times New Roman"/>
          <w:sz w:val="24"/>
          <w:szCs w:val="24"/>
        </w:rPr>
        <w:t xml:space="preserve">приоритетных </w:t>
      </w:r>
      <w:r w:rsidRPr="00C04935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4935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C04935">
        <w:rPr>
          <w:rFonts w:ascii="Times New Roman" w:hAnsi="Times New Roman" w:cs="Times New Roman"/>
          <w:sz w:val="24"/>
          <w:szCs w:val="24"/>
        </w:rPr>
        <w:t>муниципально</w:t>
      </w:r>
      <w:r w:rsidRPr="00C04935">
        <w:rPr>
          <w:rFonts w:ascii="Times New Roman" w:hAnsi="Times New Roman" w:cs="Times New Roman"/>
          <w:sz w:val="24"/>
          <w:szCs w:val="24"/>
        </w:rPr>
        <w:t>го</w:t>
      </w:r>
      <w:r w:rsidRPr="00C0493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C04935">
        <w:rPr>
          <w:rFonts w:ascii="Times New Roman" w:hAnsi="Times New Roman" w:cs="Times New Roman"/>
          <w:sz w:val="24"/>
          <w:szCs w:val="24"/>
        </w:rPr>
        <w:t>я п. Михайловский.</w:t>
      </w:r>
    </w:p>
    <w:p w:rsidR="00C04935" w:rsidRPr="00C04935" w:rsidRDefault="00C04935" w:rsidP="00C0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Направлять предложения можно следующими способами:</w:t>
      </w:r>
    </w:p>
    <w:p w:rsidR="00C04935" w:rsidRPr="002E65BA" w:rsidRDefault="00C04935" w:rsidP="002E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обращаться с письменными и устными предложениями</w:t>
      </w:r>
      <w:r w:rsidR="002E65BA" w:rsidRPr="002E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65BA" w:rsidRPr="00BD6F62">
        <w:rPr>
          <w:rFonts w:ascii="Times New Roman" w:hAnsi="Times New Roman" w:cs="Times New Roman"/>
          <w:sz w:val="24"/>
          <w:szCs w:val="24"/>
        </w:rPr>
        <w:t xml:space="preserve">в администрацию, приемную главы муниципального образования п. Михайловский  по рабочим дням с 9.00 до 17.00 ч., по адресу: п. Михайловский, ул. 60 лет Победы, дом 6, </w:t>
      </w:r>
      <w:r w:rsidR="002E65BA" w:rsidRPr="002E65BA">
        <w:rPr>
          <w:rFonts w:ascii="Times New Roman" w:hAnsi="Times New Roman" w:cs="Times New Roman"/>
          <w:sz w:val="24"/>
          <w:szCs w:val="24"/>
        </w:rPr>
        <w:t xml:space="preserve"> </w:t>
      </w:r>
      <w:r w:rsidR="002E65BA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E65BA" w:rsidRPr="002E65BA">
        <w:rPr>
          <w:rFonts w:ascii="Times New Roman" w:hAnsi="Times New Roman" w:cs="Times New Roman"/>
          <w:sz w:val="24"/>
          <w:szCs w:val="24"/>
        </w:rPr>
        <w:t>8(845-77) 2-22-09</w:t>
      </w:r>
      <w:r w:rsidR="002E65BA">
        <w:rPr>
          <w:rFonts w:ascii="Times New Roman" w:hAnsi="Times New Roman" w:cs="Times New Roman"/>
          <w:sz w:val="24"/>
          <w:szCs w:val="24"/>
        </w:rPr>
        <w:t xml:space="preserve">, </w:t>
      </w:r>
      <w:r w:rsidR="002E65BA" w:rsidRPr="002E65BA">
        <w:rPr>
          <w:rFonts w:ascii="Times New Roman" w:hAnsi="Times New Roman" w:cs="Times New Roman"/>
          <w:sz w:val="24"/>
          <w:szCs w:val="24"/>
        </w:rPr>
        <w:t xml:space="preserve"> </w:t>
      </w:r>
      <w:r w:rsidR="002E65BA" w:rsidRPr="00BD6F62">
        <w:rPr>
          <w:rFonts w:ascii="Times New Roman" w:hAnsi="Times New Roman" w:cs="Times New Roman"/>
          <w:sz w:val="24"/>
          <w:szCs w:val="24"/>
        </w:rPr>
        <w:t xml:space="preserve">а также на адрес электронной почты: </w:t>
      </w:r>
      <w:hyperlink r:id="rId5" w:history="1">
        <w:r w:rsidR="002E65BA" w:rsidRPr="00BD6F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zato</w:t>
        </w:r>
        <w:r w:rsidR="002E65BA" w:rsidRPr="00BD6F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E65BA" w:rsidRPr="00BD6F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mihailovski</w:t>
        </w:r>
        <w:r w:rsidR="002E65BA" w:rsidRPr="00BD6F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E65BA" w:rsidRPr="00BD6F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E65BA" w:rsidRPr="00BD6F62">
        <w:rPr>
          <w:rFonts w:ascii="Times New Roman" w:hAnsi="Times New Roman" w:cs="Times New Roman"/>
          <w:sz w:val="24"/>
          <w:szCs w:val="24"/>
        </w:rPr>
        <w:t xml:space="preserve"> или оставить комментарии в социальных сетях</w:t>
      </w:r>
      <w:r w:rsidRPr="00C0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146817" w:rsidRDefault="00146817"/>
    <w:sectPr w:rsidR="0014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35"/>
    <w:rsid w:val="00146817"/>
    <w:rsid w:val="002E65BA"/>
    <w:rsid w:val="009F5D4A"/>
    <w:rsid w:val="00C04935"/>
    <w:rsid w:val="00E0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4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E65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4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E65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to@mihailovs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2024-11-13T10:23:00Z</dcterms:created>
  <dcterms:modified xsi:type="dcterms:W3CDTF">2024-11-13T10:49:00Z</dcterms:modified>
</cp:coreProperties>
</file>