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71" w:y="51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9pt;height:79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4" w:y="526"/>
        <w:widowControl w:val="0"/>
        <w:rPr>
          <w:sz w:val="2"/>
          <w:szCs w:val="2"/>
        </w:rPr>
      </w:pPr>
      <w:r>
        <w:pict>
          <v:shape id="_x0000_s1027" type="#_x0000_t75" style="width:560pt;height:79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0" w:y="236"/>
        <w:widowControl w:val="0"/>
        <w:rPr>
          <w:sz w:val="2"/>
          <w:szCs w:val="2"/>
        </w:rPr>
      </w:pPr>
      <w:r>
        <w:pict>
          <v:shape id="_x0000_s1028" type="#_x0000_t75" style="width:571pt;height:81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2" w:y="113"/>
        <w:widowControl w:val="0"/>
        <w:rPr>
          <w:sz w:val="2"/>
          <w:szCs w:val="2"/>
        </w:rPr>
      </w:pPr>
      <w:r>
        <w:pict>
          <v:shape id="_x0000_s1029" type="#_x0000_t75" style="width:563pt;height:83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9" w:y="207"/>
        <w:widowControl w:val="0"/>
        <w:rPr>
          <w:sz w:val="2"/>
          <w:szCs w:val="2"/>
        </w:rPr>
      </w:pPr>
      <w:r>
        <w:pict>
          <v:shape id="_x0000_s1030" type="#_x0000_t75" style="width:579pt;height:82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0" w:y="152"/>
        <w:widowControl w:val="0"/>
        <w:rPr>
          <w:sz w:val="2"/>
          <w:szCs w:val="2"/>
        </w:rPr>
      </w:pPr>
      <w:r>
        <w:pict>
          <v:shape id="_x0000_s1031" type="#_x0000_t75" style="width:571pt;height:82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8" w:y="197"/>
        <w:widowControl w:val="0"/>
        <w:rPr>
          <w:sz w:val="2"/>
          <w:szCs w:val="2"/>
        </w:rPr>
      </w:pPr>
      <w:r>
        <w:pict>
          <v:shape id="_x0000_s1032" type="#_x0000_t75" style="width:571pt;height:82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8" w:y="219"/>
        <w:widowControl w:val="0"/>
        <w:rPr>
          <w:sz w:val="2"/>
          <w:szCs w:val="2"/>
        </w:rPr>
      </w:pPr>
      <w:r>
        <w:pict>
          <v:shape id="_x0000_s1033" type="#_x0000_t75" style="width:558pt;height:82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1" w:y="197"/>
        <w:widowControl w:val="0"/>
        <w:rPr>
          <w:sz w:val="2"/>
          <w:szCs w:val="2"/>
        </w:rPr>
      </w:pPr>
      <w:r>
        <w:pict>
          <v:shape id="_x0000_s1034" type="#_x0000_t75" style="width:561pt;height:82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03" w:y="613"/>
        <w:widowControl w:val="0"/>
        <w:rPr>
          <w:sz w:val="2"/>
          <w:szCs w:val="2"/>
        </w:rPr>
      </w:pPr>
      <w:r>
        <w:pict>
          <v:shape id="_x0000_s1035" type="#_x0000_t75" style="width:535pt;height:78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2" w:y="529"/>
        <w:widowControl w:val="0"/>
        <w:rPr>
          <w:sz w:val="2"/>
          <w:szCs w:val="2"/>
        </w:rPr>
      </w:pPr>
      <w:r>
        <w:pict>
          <v:shape id="_x0000_s1036" type="#_x0000_t75" style="width:552pt;height:789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58" w:y="562"/>
        <w:widowControl w:val="0"/>
        <w:rPr>
          <w:sz w:val="2"/>
          <w:szCs w:val="2"/>
        </w:rPr>
      </w:pPr>
      <w:r>
        <w:pict>
          <v:shape id="_x0000_s1037" type="#_x0000_t75" style="width:530pt;height:786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32" w:y="466"/>
        <w:widowControl w:val="0"/>
        <w:rPr>
          <w:sz w:val="2"/>
          <w:szCs w:val="2"/>
        </w:rPr>
      </w:pPr>
      <w:r>
        <w:pict>
          <v:shape id="_x0000_s1038" type="#_x0000_t75" style="width:532pt;height:795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8" w:y="829"/>
        <w:widowControl w:val="0"/>
        <w:rPr>
          <w:sz w:val="2"/>
          <w:szCs w:val="2"/>
        </w:rPr>
      </w:pPr>
      <w:r>
        <w:pict>
          <v:shape id="_x0000_s1039" type="#_x0000_t75" style="width:528pt;height:759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2" w:y="615"/>
        <w:widowControl w:val="0"/>
        <w:rPr>
          <w:sz w:val="2"/>
          <w:szCs w:val="2"/>
        </w:rPr>
      </w:pPr>
      <w:r>
        <w:pict>
          <v:shape id="_x0000_s1040" type="#_x0000_t75" style="width:550pt;height:781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/Relationships>
</file>